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56" w:rsidRDefault="00A7486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Трехстороннее соглашение </w:t>
      </w:r>
    </w:p>
    <w:p w:rsidR="00AF4956" w:rsidRDefault="00AF495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</w:rPr>
      </w:pPr>
    </w:p>
    <w:p w:rsidR="00AF4956" w:rsidRDefault="00A7486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сотрудничестве между исполнительным органом государственной власти </w:t>
      </w:r>
    </w:p>
    <w:p w:rsidR="00AF4956" w:rsidRDefault="00A7486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, в ведении которого находится образовательная организация, федеральным государственным бюджетным образовательным учреждением </w:t>
      </w:r>
    </w:p>
    <w:p w:rsidR="00AF4956" w:rsidRDefault="00A7486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высшего образования «Российский государственный педагогический университет </w:t>
      </w:r>
    </w:p>
    <w:p w:rsidR="00AF4956" w:rsidRDefault="00A7486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им. А. И. Герцена» и государственной бюджетной образовательной организацией </w:t>
      </w:r>
      <w:r>
        <w:rPr>
          <w:rFonts w:ascii="Times New Roman" w:eastAsia="Times New Roman" w:hAnsi="Times New Roman" w:cs="Times New Roman"/>
        </w:rPr>
        <w:br/>
        <w:t xml:space="preserve">об установлении партнерских отношений и развитии долгосрочного </w:t>
      </w:r>
      <w:r>
        <w:rPr>
          <w:rFonts w:ascii="Times New Roman" w:eastAsia="Times New Roman" w:hAnsi="Times New Roman" w:cs="Times New Roman"/>
        </w:rPr>
        <w:br/>
        <w:t>и эффективного сотрудничества в сфере образования</w:t>
      </w:r>
    </w:p>
    <w:p w:rsidR="00AF4956" w:rsidRDefault="00AF495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</w:rPr>
      </w:pPr>
    </w:p>
    <w:p w:rsidR="00AF4956" w:rsidRDefault="00A7486B">
      <w:pPr>
        <w:tabs>
          <w:tab w:val="center" w:pos="602"/>
          <w:tab w:val="right" w:pos="9284"/>
        </w:tabs>
        <w:spacing w:after="426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Санкт-Петербург</w:t>
      </w:r>
      <w:r>
        <w:rPr>
          <w:rFonts w:ascii="Times New Roman" w:eastAsia="Times New Roman" w:hAnsi="Times New Roman" w:cs="Times New Roman"/>
        </w:rPr>
        <w:tab/>
        <w:t>«____» _____________ 20___ г.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6947535</wp:posOffset>
            </wp:positionH>
            <wp:positionV relativeFrom="page">
              <wp:posOffset>6194425</wp:posOffset>
            </wp:positionV>
            <wp:extent cx="3175" cy="3175"/>
            <wp:effectExtent l="0" t="0" r="0" b="0"/>
            <wp:wrapSquare wrapText="bothSides" distT="0" distB="0" distL="114300" distR="114300"/>
            <wp:docPr id="1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«Российский государственный педагогический университет им.   А.И.  Герцена», именуемое в дальнейшем </w:t>
      </w:r>
      <w:r>
        <w:rPr>
          <w:rFonts w:ascii="Times New Roman" w:eastAsia="Times New Roman" w:hAnsi="Times New Roman" w:cs="Times New Roman"/>
          <w:b/>
        </w:rPr>
        <w:t>«Университет»</w:t>
      </w:r>
      <w:r>
        <w:rPr>
          <w:rFonts w:ascii="Times New Roman" w:eastAsia="Times New Roman" w:hAnsi="Times New Roman" w:cs="Times New Roman"/>
        </w:rPr>
        <w:t xml:space="preserve">, в лице </w:t>
      </w:r>
      <w:r w:rsidR="00176885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роректора по образовательной деятельности и цифровой трансформации </w:t>
      </w:r>
      <w:proofErr w:type="spellStart"/>
      <w:r>
        <w:rPr>
          <w:rFonts w:ascii="Times New Roman" w:eastAsia="Times New Roman" w:hAnsi="Times New Roman" w:cs="Times New Roman"/>
        </w:rPr>
        <w:t>Снегуровой</w:t>
      </w:r>
      <w:proofErr w:type="spellEnd"/>
      <w:r>
        <w:rPr>
          <w:rFonts w:ascii="Times New Roman" w:eastAsia="Times New Roman" w:hAnsi="Times New Roman" w:cs="Times New Roman"/>
        </w:rPr>
        <w:t xml:space="preserve"> Виктории Игоревны, действующего на основа</w:t>
      </w:r>
      <w:r w:rsidR="00176885">
        <w:rPr>
          <w:rFonts w:ascii="Times New Roman" w:eastAsia="Times New Roman" w:hAnsi="Times New Roman" w:cs="Times New Roman"/>
        </w:rPr>
        <w:t>нии доверенности № 2022 – П – 18 от 12.04</w:t>
      </w:r>
      <w:r>
        <w:rPr>
          <w:rFonts w:ascii="Times New Roman" w:eastAsia="Times New Roman" w:hAnsi="Times New Roman" w:cs="Times New Roman"/>
        </w:rPr>
        <w:t xml:space="preserve">.2022, с одной стороны, государственная бюджетная образовательная организация __________________, именуемая в дальнейшем </w:t>
      </w:r>
      <w:r>
        <w:rPr>
          <w:rFonts w:ascii="Times New Roman" w:eastAsia="Times New Roman" w:hAnsi="Times New Roman" w:cs="Times New Roman"/>
          <w:b/>
        </w:rPr>
        <w:t>«</w:t>
      </w:r>
      <w:r w:rsidR="00344FD1">
        <w:rPr>
          <w:rFonts w:ascii="Times New Roman" w:eastAsia="Times New Roman" w:hAnsi="Times New Roman" w:cs="Times New Roman"/>
          <w:b/>
        </w:rPr>
        <w:t>Базовая школа</w:t>
      </w:r>
      <w:r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</w:rPr>
        <w:t>, в лице директора ____________________, действующего на основании Устава, с другой стороны, и исполнительным органом государственной власти Санкт-Петербурга, в ведении которого находится «</w:t>
      </w:r>
      <w:r w:rsidR="00344FD1">
        <w:rPr>
          <w:rFonts w:ascii="Times New Roman" w:eastAsia="Times New Roman" w:hAnsi="Times New Roman" w:cs="Times New Roman"/>
        </w:rPr>
        <w:t>Базовая школа</w:t>
      </w:r>
      <w:r>
        <w:rPr>
          <w:rFonts w:ascii="Times New Roman" w:eastAsia="Times New Roman" w:hAnsi="Times New Roman" w:cs="Times New Roman"/>
        </w:rPr>
        <w:t>», именуемый в дальнейшем «</w:t>
      </w:r>
      <w:r>
        <w:rPr>
          <w:rFonts w:ascii="Times New Roman" w:eastAsia="Times New Roman" w:hAnsi="Times New Roman" w:cs="Times New Roman"/>
          <w:b/>
        </w:rPr>
        <w:t xml:space="preserve">Учредитель «Базовой </w:t>
      </w:r>
      <w:r w:rsidR="00344FD1">
        <w:rPr>
          <w:rFonts w:ascii="Times New Roman" w:eastAsia="Times New Roman" w:hAnsi="Times New Roman" w:cs="Times New Roman"/>
          <w:b/>
        </w:rPr>
        <w:t>школы</w:t>
      </w:r>
      <w:r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</w:rPr>
        <w:t xml:space="preserve">», в лице руководителя ИОГВ _________________, действующего на основании _________________, с третьей стороны, именуемые по отдельности «Сторона», а совместно «Стороны», заключили между собой соглашение (далее – Соглашение) о </w:t>
      </w:r>
      <w:r>
        <w:rPr>
          <w:rFonts w:ascii="Times New Roman" w:eastAsia="Times New Roman" w:hAnsi="Times New Roman" w:cs="Times New Roman"/>
          <w:b/>
        </w:rPr>
        <w:t>нижеследующем:</w:t>
      </w:r>
    </w:p>
    <w:p w:rsidR="00AF4956" w:rsidRDefault="00AF495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</w:rPr>
      </w:pPr>
    </w:p>
    <w:p w:rsidR="00AF4956" w:rsidRPr="00176885" w:rsidRDefault="00A7486B" w:rsidP="00176885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76885">
        <w:rPr>
          <w:rFonts w:ascii="Times New Roman" w:eastAsia="Times New Roman" w:hAnsi="Times New Roman" w:cs="Times New Roman"/>
          <w:b/>
        </w:rPr>
        <w:t>Предмет Соглашения</w:t>
      </w:r>
    </w:p>
    <w:p w:rsidR="00176885" w:rsidRPr="00176885" w:rsidRDefault="00176885" w:rsidP="00176885">
      <w:pPr>
        <w:pStyle w:val="a7"/>
        <w:spacing w:after="0" w:line="240" w:lineRule="auto"/>
        <w:ind w:left="502"/>
        <w:rPr>
          <w:rFonts w:ascii="Times New Roman" w:eastAsia="Times New Roman" w:hAnsi="Times New Roman" w:cs="Times New Roman"/>
          <w:b/>
        </w:rPr>
      </w:pPr>
    </w:p>
    <w:p w:rsidR="00AF4956" w:rsidRDefault="00A7486B" w:rsidP="00176885">
      <w:pPr>
        <w:pStyle w:val="3"/>
        <w:spacing w:before="0" w:beforeAutospacing="0" w:after="0" w:afterAutospacing="0"/>
        <w:ind w:firstLine="72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Предметом настоящего Соглашения является установление партнерских отношений и развитие долгосрочного и эффективного сотрудничества Сторон с целью создания и поддержания единой региональной (муниципальной) системы педагогического образования, интеграции учебной, воспитательной и научно-исследовательской, методической работы, для обеспечения повышения качества реализуемых образовательных программ. 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 Приоритетными направлениями сотрудничества Сторон являются: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1.1.1. развитие профессиональной ориентации, </w:t>
      </w:r>
      <w:proofErr w:type="spellStart"/>
      <w:r>
        <w:rPr>
          <w:rFonts w:ascii="Times New Roman" w:eastAsia="Times New Roman" w:hAnsi="Times New Roman" w:cs="Times New Roman"/>
        </w:rPr>
        <w:t>предпрофильной</w:t>
      </w:r>
      <w:proofErr w:type="spellEnd"/>
      <w:r>
        <w:rPr>
          <w:rFonts w:ascii="Times New Roman" w:eastAsia="Times New Roman" w:hAnsi="Times New Roman" w:cs="Times New Roman"/>
        </w:rPr>
        <w:t xml:space="preserve"> подготовки и профильного обучения обучающихся;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1.1.2. развитие совместной учебной, научно-исследовательской, методической, проектной деятельности Университета и Базовой </w:t>
      </w:r>
      <w:r w:rsidR="00344FD1">
        <w:rPr>
          <w:rFonts w:ascii="Times New Roman" w:eastAsia="Times New Roman" w:hAnsi="Times New Roman" w:cs="Times New Roman"/>
        </w:rPr>
        <w:t>школе</w:t>
      </w:r>
      <w:r>
        <w:rPr>
          <w:rFonts w:ascii="Times New Roman" w:eastAsia="Times New Roman" w:hAnsi="Times New Roman" w:cs="Times New Roman"/>
        </w:rPr>
        <w:t>;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1.1.3. развитие целевого обучения по образовательным программам высшего (педагогического) образования;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1.1.4. реализация рабочих программ воспитания обучающихся через включение их в социально-значимую деятельность; 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1.1.5. создание классов «Психолого-педагогической направленности» («Психолого-педагогических классов»), направленных на повышение качества преподаваемых дисциплин и выработку современных подходов и методов обучения, и (или) «Педагогических классов», направленных на обеспечение необходимых условий для формирования у обучающихся психолого-педагогических компетенций, востребованных современным рынком труда (</w:t>
      </w:r>
      <w:r>
        <w:rPr>
          <w:rFonts w:ascii="Times New Roman" w:eastAsia="Times New Roman" w:hAnsi="Times New Roman" w:cs="Times New Roman"/>
          <w:i/>
        </w:rPr>
        <w:t>при необходимости</w:t>
      </w:r>
      <w:r>
        <w:rPr>
          <w:rFonts w:ascii="Times New Roman" w:eastAsia="Times New Roman" w:hAnsi="Times New Roman" w:cs="Times New Roman"/>
        </w:rPr>
        <w:t xml:space="preserve">); 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1.1.6. разработка и сопровождение проекта «Команда педагогов «под ключ» (</w:t>
      </w:r>
      <w:r>
        <w:rPr>
          <w:rFonts w:ascii="Times New Roman" w:eastAsia="Times New Roman" w:hAnsi="Times New Roman" w:cs="Times New Roman"/>
          <w:i/>
        </w:rPr>
        <w:t>при необходимости</w:t>
      </w:r>
      <w:r>
        <w:rPr>
          <w:rFonts w:ascii="Times New Roman" w:eastAsia="Times New Roman" w:hAnsi="Times New Roman" w:cs="Times New Roman"/>
        </w:rPr>
        <w:t xml:space="preserve">); </w:t>
      </w:r>
    </w:p>
    <w:p w:rsidR="00063682" w:rsidRPr="00073507" w:rsidRDefault="00A7486B" w:rsidP="000735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</w:t>
      </w:r>
      <w:r w:rsidR="00E10CBF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 обеспечение практико-ориентированной подготовки обучающихся Университета посредством организации практической подготовки и </w:t>
      </w:r>
      <w:proofErr w:type="spellStart"/>
      <w:r>
        <w:rPr>
          <w:rFonts w:ascii="Times New Roman" w:eastAsia="Times New Roman" w:hAnsi="Times New Roman" w:cs="Times New Roman"/>
        </w:rPr>
        <w:t>стажировочных</w:t>
      </w:r>
      <w:proofErr w:type="spellEnd"/>
      <w:r>
        <w:rPr>
          <w:rFonts w:ascii="Times New Roman" w:eastAsia="Times New Roman" w:hAnsi="Times New Roman" w:cs="Times New Roman"/>
        </w:rPr>
        <w:t xml:space="preserve"> площадок в Базовой </w:t>
      </w:r>
      <w:r w:rsidR="00344FD1">
        <w:rPr>
          <w:rFonts w:ascii="Times New Roman" w:eastAsia="Times New Roman" w:hAnsi="Times New Roman" w:cs="Times New Roman"/>
        </w:rPr>
        <w:t>школе</w:t>
      </w:r>
      <w:r>
        <w:rPr>
          <w:rFonts w:ascii="Times New Roman" w:eastAsia="Times New Roman" w:hAnsi="Times New Roman" w:cs="Times New Roman"/>
        </w:rPr>
        <w:t>.</w:t>
      </w:r>
    </w:p>
    <w:p w:rsidR="00AF4956" w:rsidRDefault="00A7486B">
      <w:pPr>
        <w:pStyle w:val="3"/>
        <w:spacing w:before="0" w:after="0"/>
        <w:ind w:left="14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73507">
        <w:rPr>
          <w:sz w:val="22"/>
          <w:szCs w:val="22"/>
        </w:rPr>
        <w:t>Порядок взаимодействия сторон</w:t>
      </w:r>
    </w:p>
    <w:p w:rsidR="00AF4956" w:rsidRPr="00073507" w:rsidRDefault="00073507" w:rsidP="000735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 </w:t>
      </w:r>
      <w:r w:rsidR="00A7486B">
        <w:rPr>
          <w:rFonts w:ascii="Times New Roman" w:eastAsia="Times New Roman" w:hAnsi="Times New Roman" w:cs="Times New Roman"/>
        </w:rPr>
        <w:t>В целях обеспечения реализации указанных в подпункте 1.1 Соглашения направлений</w:t>
      </w:r>
      <w:r>
        <w:rPr>
          <w:rFonts w:ascii="Times New Roman" w:eastAsia="Times New Roman" w:hAnsi="Times New Roman" w:cs="Times New Roman"/>
        </w:rPr>
        <w:t xml:space="preserve"> Стороны договорились</w:t>
      </w:r>
      <w:r w:rsidR="00A7486B" w:rsidRPr="00073507">
        <w:rPr>
          <w:rFonts w:ascii="Times New Roman" w:eastAsia="Times New Roman" w:hAnsi="Times New Roman" w:cs="Times New Roman"/>
        </w:rPr>
        <w:t>: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2.1.1. своевременно и в полном объеме осуществлять действия, необходимые для реализации совместных проектов и иных мероприятий, согласованных в рамках настоящего Соглашения;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2.1.2. обмениваться с соблюдением законодательства Российской Федерации имеющимися в распоряжении информационными ресурсами, необходимыми для реализации совместных проектов и иных мероприятий, согласованных в рамках настоящего Соглашения;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2.1.3. совместно рассматривать вопросы, возникающие в процессе реализации настоящего Соглашения, принимать по ним согласованные решения.</w:t>
      </w:r>
    </w:p>
    <w:p w:rsidR="00AF4956" w:rsidRDefault="000735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2.2. Университет со своей стороны</w:t>
      </w:r>
      <w:r w:rsidR="00A7486B">
        <w:rPr>
          <w:rFonts w:ascii="Times New Roman" w:eastAsia="Times New Roman" w:hAnsi="Times New Roman" w:cs="Times New Roman"/>
          <w:b/>
        </w:rPr>
        <w:t>:</w:t>
      </w:r>
    </w:p>
    <w:p w:rsidR="00AF4956" w:rsidRDefault="000735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2.2.1. привлекает</w:t>
      </w:r>
      <w:r w:rsidR="00A7486B">
        <w:rPr>
          <w:rFonts w:ascii="Times New Roman" w:eastAsia="Times New Roman" w:hAnsi="Times New Roman" w:cs="Times New Roman"/>
        </w:rPr>
        <w:t xml:space="preserve"> все необходимые кадровые ресурсы и интеллектуальные ресурсы Университета для реализации указанных в подпункте 1.1 Соглашения направлений;</w:t>
      </w:r>
    </w:p>
    <w:p w:rsidR="00AF4956" w:rsidRDefault="000735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2.2.2. содействует</w:t>
      </w:r>
      <w:r w:rsidR="00A7486B">
        <w:rPr>
          <w:rFonts w:ascii="Times New Roman" w:eastAsia="Times New Roman" w:hAnsi="Times New Roman" w:cs="Times New Roman"/>
        </w:rPr>
        <w:t xml:space="preserve"> выявлению актуальных </w:t>
      </w:r>
      <w:proofErr w:type="spellStart"/>
      <w:r w:rsidR="00A7486B">
        <w:rPr>
          <w:rFonts w:ascii="Times New Roman" w:eastAsia="Times New Roman" w:hAnsi="Times New Roman" w:cs="Times New Roman"/>
        </w:rPr>
        <w:t>компетентностных</w:t>
      </w:r>
      <w:proofErr w:type="spellEnd"/>
      <w:r w:rsidR="00A7486B">
        <w:rPr>
          <w:rFonts w:ascii="Times New Roman" w:eastAsia="Times New Roman" w:hAnsi="Times New Roman" w:cs="Times New Roman"/>
        </w:rPr>
        <w:t xml:space="preserve"> дефицитов работников на основе анализа результатов федеральных исследований компетенций, результатов аттестаций педагогических работников, результатов ЕГЭ, ОГЭ, ВПР (</w:t>
      </w:r>
      <w:r w:rsidR="00A7486B">
        <w:rPr>
          <w:rFonts w:ascii="Times New Roman" w:eastAsia="Times New Roman" w:hAnsi="Times New Roman" w:cs="Times New Roman"/>
          <w:i/>
        </w:rPr>
        <w:t>при необходимости</w:t>
      </w:r>
      <w:r w:rsidR="00A7486B">
        <w:rPr>
          <w:rFonts w:ascii="Times New Roman" w:eastAsia="Times New Roman" w:hAnsi="Times New Roman" w:cs="Times New Roman"/>
        </w:rPr>
        <w:t>);</w:t>
      </w:r>
    </w:p>
    <w:p w:rsidR="00AF4956" w:rsidRDefault="000735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2.2.3. участвует</w:t>
      </w:r>
      <w:r w:rsidR="00A7486B">
        <w:rPr>
          <w:rFonts w:ascii="Times New Roman" w:eastAsia="Times New Roman" w:hAnsi="Times New Roman" w:cs="Times New Roman"/>
        </w:rPr>
        <w:t xml:space="preserve"> в разработке механизмов и инструментов оценки уровня </w:t>
      </w:r>
      <w:proofErr w:type="spellStart"/>
      <w:r w:rsidR="00A7486B">
        <w:rPr>
          <w:rFonts w:ascii="Times New Roman" w:eastAsia="Times New Roman" w:hAnsi="Times New Roman" w:cs="Times New Roman"/>
        </w:rPr>
        <w:t>сформированности</w:t>
      </w:r>
      <w:proofErr w:type="spellEnd"/>
      <w:r w:rsidR="00A7486B">
        <w:rPr>
          <w:rFonts w:ascii="Times New Roman" w:eastAsia="Times New Roman" w:hAnsi="Times New Roman" w:cs="Times New Roman"/>
        </w:rPr>
        <w:t xml:space="preserve"> профессиональных компетенций обучающихся и выпускников образовательных организаций высшего образования и образовательных организаций общего образования, а также выявлении </w:t>
      </w:r>
      <w:proofErr w:type="spellStart"/>
      <w:r w:rsidR="00A7486B">
        <w:rPr>
          <w:rFonts w:ascii="Times New Roman" w:eastAsia="Times New Roman" w:hAnsi="Times New Roman" w:cs="Times New Roman"/>
        </w:rPr>
        <w:t>компетентностных</w:t>
      </w:r>
      <w:proofErr w:type="spellEnd"/>
      <w:r w:rsidR="00A7486B">
        <w:rPr>
          <w:rFonts w:ascii="Times New Roman" w:eastAsia="Times New Roman" w:hAnsi="Times New Roman" w:cs="Times New Roman"/>
        </w:rPr>
        <w:t xml:space="preserve"> дефицитов педагогических работников региональной системы образования и разработке соответствующих контрольно-измерительных материалов;</w:t>
      </w:r>
    </w:p>
    <w:p w:rsidR="00AF4956" w:rsidRDefault="00F571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2.2.4. участвует</w:t>
      </w:r>
      <w:r w:rsidR="00A7486B">
        <w:rPr>
          <w:rFonts w:ascii="Times New Roman" w:eastAsia="Times New Roman" w:hAnsi="Times New Roman" w:cs="Times New Roman"/>
        </w:rPr>
        <w:t xml:space="preserve"> в разработке и сопровождении региональной системы профессионального самоопределения и профессиональной ориентации обучающихся, направленной на получение педагогических профессий (организация сопровождения деятельности «Психолого-педагогических классов» и (или) «Педагогических классов», детских объединений педагогической направленности,</w:t>
      </w:r>
      <w:r w:rsidR="00A7486B">
        <w:t xml:space="preserve"> </w:t>
      </w:r>
      <w:r w:rsidR="00A7486B">
        <w:rPr>
          <w:rFonts w:ascii="Times New Roman" w:eastAsia="Times New Roman" w:hAnsi="Times New Roman" w:cs="Times New Roman"/>
        </w:rPr>
        <w:t xml:space="preserve">разработке и сопровождении проекта «Команда педагогов «под ключ», проведение педагогических олимпиад, конкурсов и др.) при реализации проектов Базовой </w:t>
      </w:r>
      <w:r w:rsidR="00344FD1">
        <w:rPr>
          <w:rFonts w:ascii="Times New Roman" w:eastAsia="Times New Roman" w:hAnsi="Times New Roman" w:cs="Times New Roman"/>
        </w:rPr>
        <w:t>школ</w:t>
      </w:r>
      <w:r w:rsidR="00E30599">
        <w:rPr>
          <w:rFonts w:ascii="Times New Roman" w:eastAsia="Times New Roman" w:hAnsi="Times New Roman" w:cs="Times New Roman"/>
        </w:rPr>
        <w:t>ы</w:t>
      </w:r>
      <w:r w:rsidR="00A7486B">
        <w:rPr>
          <w:rFonts w:ascii="Times New Roman" w:eastAsia="Times New Roman" w:hAnsi="Times New Roman" w:cs="Times New Roman"/>
        </w:rPr>
        <w:t>;</w:t>
      </w:r>
    </w:p>
    <w:p w:rsidR="00AF4956" w:rsidRDefault="00F571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2.2.5. участвует</w:t>
      </w:r>
      <w:r w:rsidR="00A7486B">
        <w:rPr>
          <w:rFonts w:ascii="Times New Roman" w:eastAsia="Times New Roman" w:hAnsi="Times New Roman" w:cs="Times New Roman"/>
        </w:rPr>
        <w:t xml:space="preserve"> в мероприятиях, направленных на обеспечение преемственности образовательных программ и учебных планов образовательных организаций общего образования и высшего педагогического образования;</w:t>
      </w:r>
    </w:p>
    <w:p w:rsidR="00AF4956" w:rsidRDefault="00F571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2.2.6. обеспечивает</w:t>
      </w:r>
      <w:r w:rsidR="00A7486B">
        <w:rPr>
          <w:rFonts w:ascii="Times New Roman" w:eastAsia="Times New Roman" w:hAnsi="Times New Roman" w:cs="Times New Roman"/>
        </w:rPr>
        <w:t xml:space="preserve"> возможность участия обучающихся, руководящих и педагогических работников в мероприятиях (семинарах, конференциях, симпозиумах, тематических консультациях, круглых столах и пр.), организуемых Университетом в соответствии с утвержденным планом мероприятий Университета и Базовой </w:t>
      </w:r>
      <w:r w:rsidR="00344FD1">
        <w:rPr>
          <w:rFonts w:ascii="Times New Roman" w:eastAsia="Times New Roman" w:hAnsi="Times New Roman" w:cs="Times New Roman"/>
        </w:rPr>
        <w:t>школы</w:t>
      </w:r>
      <w:r w:rsidR="00A7486B">
        <w:rPr>
          <w:rFonts w:ascii="Times New Roman" w:eastAsia="Times New Roman" w:hAnsi="Times New Roman" w:cs="Times New Roman"/>
        </w:rPr>
        <w:t>;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2.2.7. в случае необходимости</w:t>
      </w:r>
      <w:r w:rsidR="00F571B2">
        <w:rPr>
          <w:rFonts w:ascii="Times New Roman" w:eastAsia="Times New Roman" w:hAnsi="Times New Roman" w:cs="Times New Roman"/>
        </w:rPr>
        <w:t xml:space="preserve"> рекомендует внесение изменений</w:t>
      </w:r>
      <w:r>
        <w:rPr>
          <w:rFonts w:ascii="Times New Roman" w:eastAsia="Times New Roman" w:hAnsi="Times New Roman" w:cs="Times New Roman"/>
        </w:rPr>
        <w:t xml:space="preserve"> в образовательные программы</w:t>
      </w:r>
      <w:r w:rsidR="00F571B2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реализуемые Базовой образовательной организацией;</w:t>
      </w:r>
    </w:p>
    <w:p w:rsidR="00AF4956" w:rsidRDefault="00F571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2.2.8. принимает</w:t>
      </w:r>
      <w:r w:rsidR="00A7486B">
        <w:rPr>
          <w:rFonts w:ascii="Times New Roman" w:eastAsia="Times New Roman" w:hAnsi="Times New Roman" w:cs="Times New Roman"/>
        </w:rPr>
        <w:t xml:space="preserve"> участие во внедрении в образовательную и социальную практику Базовой </w:t>
      </w:r>
      <w:r w:rsidR="00344FD1">
        <w:rPr>
          <w:rFonts w:ascii="Times New Roman" w:eastAsia="Times New Roman" w:hAnsi="Times New Roman" w:cs="Times New Roman"/>
        </w:rPr>
        <w:t>школы</w:t>
      </w:r>
      <w:r w:rsidR="00A7486B">
        <w:rPr>
          <w:rFonts w:ascii="Times New Roman" w:eastAsia="Times New Roman" w:hAnsi="Times New Roman" w:cs="Times New Roman"/>
        </w:rPr>
        <w:t xml:space="preserve"> прикладных результатов исследований, направленных на совершенствование системы образования;</w:t>
      </w:r>
    </w:p>
    <w:p w:rsidR="00AF4956" w:rsidRDefault="00390C0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2.2.9. привлекает</w:t>
      </w:r>
      <w:r w:rsidR="00A7486B">
        <w:rPr>
          <w:rFonts w:ascii="Times New Roman" w:eastAsia="Times New Roman" w:hAnsi="Times New Roman" w:cs="Times New Roman"/>
        </w:rPr>
        <w:t xml:space="preserve"> по согласованию Сторон научно-педагогических работников и обучающихся (студентов, аспирантов) Университета к реализации образовательной деятельности Базовой </w:t>
      </w:r>
      <w:r w:rsidR="00E30599">
        <w:rPr>
          <w:rFonts w:ascii="Times New Roman" w:eastAsia="Times New Roman" w:hAnsi="Times New Roman" w:cs="Times New Roman"/>
        </w:rPr>
        <w:t>школы</w:t>
      </w:r>
      <w:r w:rsidR="00A7486B">
        <w:rPr>
          <w:rFonts w:ascii="Times New Roman" w:eastAsia="Times New Roman" w:hAnsi="Times New Roman" w:cs="Times New Roman"/>
        </w:rPr>
        <w:t xml:space="preserve">, к руководству научно-исследовательскими работами, к участию во </w:t>
      </w:r>
      <w:proofErr w:type="spellStart"/>
      <w:r w:rsidR="00A7486B">
        <w:rPr>
          <w:rFonts w:ascii="Times New Roman" w:eastAsia="Times New Roman" w:hAnsi="Times New Roman" w:cs="Times New Roman"/>
        </w:rPr>
        <w:t>внеучебной</w:t>
      </w:r>
      <w:proofErr w:type="spellEnd"/>
      <w:r w:rsidR="00A7486B">
        <w:rPr>
          <w:rFonts w:ascii="Times New Roman" w:eastAsia="Times New Roman" w:hAnsi="Times New Roman" w:cs="Times New Roman"/>
        </w:rPr>
        <w:t xml:space="preserve"> деятельности обучающихся Базовой </w:t>
      </w:r>
      <w:r w:rsidR="00344FD1">
        <w:rPr>
          <w:rFonts w:ascii="Times New Roman" w:eastAsia="Times New Roman" w:hAnsi="Times New Roman" w:cs="Times New Roman"/>
        </w:rPr>
        <w:t>школе</w:t>
      </w:r>
      <w:r w:rsidR="00A7486B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A7486B">
        <w:rPr>
          <w:rFonts w:ascii="Times New Roman" w:eastAsia="Times New Roman" w:hAnsi="Times New Roman" w:cs="Times New Roman"/>
        </w:rPr>
        <w:t>волонтерство</w:t>
      </w:r>
      <w:proofErr w:type="spellEnd"/>
      <w:r w:rsidR="00A7486B">
        <w:rPr>
          <w:rFonts w:ascii="Times New Roman" w:eastAsia="Times New Roman" w:hAnsi="Times New Roman" w:cs="Times New Roman"/>
        </w:rPr>
        <w:t xml:space="preserve">, социально значимые проекты), к участию в дополнительном образовании обучающихся Базовой </w:t>
      </w:r>
      <w:r w:rsidR="00344FD1">
        <w:rPr>
          <w:rFonts w:ascii="Times New Roman" w:eastAsia="Times New Roman" w:hAnsi="Times New Roman" w:cs="Times New Roman"/>
        </w:rPr>
        <w:t>школе</w:t>
      </w:r>
      <w:r w:rsidR="00A7486B">
        <w:rPr>
          <w:rFonts w:ascii="Times New Roman" w:eastAsia="Times New Roman" w:hAnsi="Times New Roman" w:cs="Times New Roman"/>
        </w:rPr>
        <w:t xml:space="preserve"> согласно направлениям, указанным в подпункте 1.1 Соглашения;</w:t>
      </w:r>
    </w:p>
    <w:p w:rsidR="00AF4956" w:rsidRDefault="00390C0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2.2.10. принимает</w:t>
      </w:r>
      <w:r w:rsidR="00A7486B">
        <w:rPr>
          <w:rFonts w:ascii="Times New Roman" w:eastAsia="Times New Roman" w:hAnsi="Times New Roman" w:cs="Times New Roman"/>
        </w:rPr>
        <w:t xml:space="preserve"> участие в реализации программ наставничества в Базовой </w:t>
      </w:r>
      <w:r w:rsidR="00344FD1">
        <w:rPr>
          <w:rFonts w:ascii="Times New Roman" w:eastAsia="Times New Roman" w:hAnsi="Times New Roman" w:cs="Times New Roman"/>
        </w:rPr>
        <w:t>школе</w:t>
      </w:r>
      <w:r w:rsidR="00A7486B">
        <w:rPr>
          <w:rFonts w:ascii="Times New Roman" w:eastAsia="Times New Roman" w:hAnsi="Times New Roman" w:cs="Times New Roman"/>
        </w:rPr>
        <w:t>;</w:t>
      </w:r>
    </w:p>
    <w:p w:rsidR="00AF4956" w:rsidRDefault="00390C0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2.2.11. создает</w:t>
      </w:r>
      <w:r w:rsidR="00A7486B">
        <w:rPr>
          <w:rFonts w:ascii="Times New Roman" w:eastAsia="Times New Roman" w:hAnsi="Times New Roman" w:cs="Times New Roman"/>
        </w:rPr>
        <w:t xml:space="preserve"> условия для возможности определения педагогическими работниками Базовой </w:t>
      </w:r>
      <w:r w:rsidR="00344FD1">
        <w:rPr>
          <w:rFonts w:ascii="Times New Roman" w:eastAsia="Times New Roman" w:hAnsi="Times New Roman" w:cs="Times New Roman"/>
        </w:rPr>
        <w:t>школы</w:t>
      </w:r>
      <w:r w:rsidR="00A7486B">
        <w:rPr>
          <w:rFonts w:ascii="Times New Roman" w:eastAsia="Times New Roman" w:hAnsi="Times New Roman" w:cs="Times New Roman"/>
        </w:rPr>
        <w:t xml:space="preserve"> актуальности тем исследовательских и выпускных квалификационных работ, выполняемыми обучающимися Университета, для решения прикладных проблем общего образования; </w:t>
      </w:r>
    </w:p>
    <w:p w:rsidR="00AF4956" w:rsidRDefault="00390C0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2.2.12. создает</w:t>
      </w:r>
      <w:r w:rsidR="00A7486B">
        <w:rPr>
          <w:rFonts w:ascii="Times New Roman" w:eastAsia="Times New Roman" w:hAnsi="Times New Roman" w:cs="Times New Roman"/>
        </w:rPr>
        <w:t xml:space="preserve"> условия для выполнения совместных проектов обучающимися Базовой </w:t>
      </w:r>
      <w:r w:rsidR="00344FD1">
        <w:rPr>
          <w:rFonts w:ascii="Times New Roman" w:eastAsia="Times New Roman" w:hAnsi="Times New Roman" w:cs="Times New Roman"/>
        </w:rPr>
        <w:t>школы</w:t>
      </w:r>
      <w:r w:rsidR="00A7486B">
        <w:rPr>
          <w:rFonts w:ascii="Times New Roman" w:eastAsia="Times New Roman" w:hAnsi="Times New Roman" w:cs="Times New Roman"/>
        </w:rPr>
        <w:t xml:space="preserve"> и Университета;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</w:t>
      </w:r>
      <w:r w:rsidR="00390C00">
        <w:rPr>
          <w:rFonts w:ascii="Times New Roman" w:eastAsia="Times New Roman" w:hAnsi="Times New Roman" w:cs="Times New Roman"/>
        </w:rPr>
        <w:t>13. при необходимости привлекает</w:t>
      </w:r>
      <w:r>
        <w:rPr>
          <w:rFonts w:ascii="Times New Roman" w:eastAsia="Times New Roman" w:hAnsi="Times New Roman" w:cs="Times New Roman"/>
        </w:rPr>
        <w:t xml:space="preserve"> научно-педагогических работников Университета к участию в разработке и экспертизе рабочих программ учебных дисциплин начального общего, основного общего и среднего общего образования, а также их реализации в образовательных программах Базовой </w:t>
      </w:r>
      <w:r w:rsidR="00344FD1">
        <w:rPr>
          <w:rFonts w:ascii="Times New Roman" w:eastAsia="Times New Roman" w:hAnsi="Times New Roman" w:cs="Times New Roman"/>
        </w:rPr>
        <w:t>школе</w:t>
      </w:r>
      <w:r>
        <w:rPr>
          <w:rFonts w:ascii="Times New Roman" w:eastAsia="Times New Roman" w:hAnsi="Times New Roman" w:cs="Times New Roman"/>
        </w:rPr>
        <w:t>.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2.3.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344FD1">
        <w:rPr>
          <w:rFonts w:ascii="Times New Roman" w:eastAsia="Times New Roman" w:hAnsi="Times New Roman" w:cs="Times New Roman"/>
          <w:b/>
        </w:rPr>
        <w:t>Базовая школа</w:t>
      </w:r>
      <w:r w:rsidR="00390C00">
        <w:rPr>
          <w:rFonts w:ascii="Times New Roman" w:eastAsia="Times New Roman" w:hAnsi="Times New Roman" w:cs="Times New Roman"/>
          <w:b/>
        </w:rPr>
        <w:t xml:space="preserve"> со своей стороны</w:t>
      </w:r>
      <w:r>
        <w:rPr>
          <w:rFonts w:ascii="Times New Roman" w:eastAsia="Times New Roman" w:hAnsi="Times New Roman" w:cs="Times New Roman"/>
          <w:b/>
        </w:rPr>
        <w:t>:</w:t>
      </w:r>
    </w:p>
    <w:p w:rsidR="00AF4956" w:rsidRDefault="00E0668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2.3.1. привлекает</w:t>
      </w:r>
      <w:r w:rsidR="00A7486B">
        <w:rPr>
          <w:rFonts w:ascii="Times New Roman" w:eastAsia="Times New Roman" w:hAnsi="Times New Roman" w:cs="Times New Roman"/>
        </w:rPr>
        <w:t xml:space="preserve"> по согласованию с Университетом обучающихся Университета к реализации образовательной деятельности Базовой </w:t>
      </w:r>
      <w:r w:rsidR="00344FD1">
        <w:rPr>
          <w:rFonts w:ascii="Times New Roman" w:eastAsia="Times New Roman" w:hAnsi="Times New Roman" w:cs="Times New Roman"/>
        </w:rPr>
        <w:t>школе</w:t>
      </w:r>
      <w:r w:rsidR="00A7486B">
        <w:rPr>
          <w:rFonts w:ascii="Times New Roman" w:eastAsia="Times New Roman" w:hAnsi="Times New Roman" w:cs="Times New Roman"/>
        </w:rPr>
        <w:t xml:space="preserve"> на основании локальных нормативных актов Базовой </w:t>
      </w:r>
      <w:r w:rsidR="00344FD1">
        <w:rPr>
          <w:rFonts w:ascii="Times New Roman" w:eastAsia="Times New Roman" w:hAnsi="Times New Roman" w:cs="Times New Roman"/>
        </w:rPr>
        <w:t>школе</w:t>
      </w:r>
      <w:r w:rsidR="00A7486B">
        <w:rPr>
          <w:rFonts w:ascii="Times New Roman" w:eastAsia="Times New Roman" w:hAnsi="Times New Roman" w:cs="Times New Roman"/>
        </w:rPr>
        <w:t>;</w:t>
      </w:r>
    </w:p>
    <w:p w:rsidR="00AF4956" w:rsidRDefault="00E0668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2.3.2. предоставляет</w:t>
      </w:r>
      <w:r w:rsidR="00A7486B">
        <w:rPr>
          <w:rFonts w:ascii="Times New Roman" w:eastAsia="Times New Roman" w:hAnsi="Times New Roman" w:cs="Times New Roman"/>
        </w:rPr>
        <w:t xml:space="preserve"> Университету базы (помещения, оборудование и иные ресурсы) для организации практической подготовки обучающихся Университета, </w:t>
      </w:r>
      <w:proofErr w:type="spellStart"/>
      <w:r w:rsidR="00A7486B">
        <w:rPr>
          <w:rFonts w:ascii="Times New Roman" w:eastAsia="Times New Roman" w:hAnsi="Times New Roman" w:cs="Times New Roman"/>
        </w:rPr>
        <w:t>стажировочных</w:t>
      </w:r>
      <w:proofErr w:type="spellEnd"/>
      <w:r w:rsidR="00A7486B">
        <w:rPr>
          <w:rFonts w:ascii="Times New Roman" w:eastAsia="Times New Roman" w:hAnsi="Times New Roman" w:cs="Times New Roman"/>
        </w:rPr>
        <w:t xml:space="preserve"> и экспериментальных площадок, и сопровождать их деятельность;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2.3.3. обеспечи</w:t>
      </w:r>
      <w:r w:rsidR="00E0668A">
        <w:rPr>
          <w:rFonts w:ascii="Times New Roman" w:eastAsia="Times New Roman" w:hAnsi="Times New Roman" w:cs="Times New Roman"/>
        </w:rPr>
        <w:t>вает</w:t>
      </w:r>
      <w:r>
        <w:rPr>
          <w:rFonts w:ascii="Times New Roman" w:eastAsia="Times New Roman" w:hAnsi="Times New Roman" w:cs="Times New Roman"/>
        </w:rPr>
        <w:t xml:space="preserve"> участие обучающихся, руководящих и педагогических работников в мероприятиях (семинарах, конференциях, симпозиумах, тематических консультациях, круглых столах и пр.) по </w:t>
      </w:r>
      <w:r>
        <w:rPr>
          <w:rFonts w:ascii="Times New Roman" w:eastAsia="Times New Roman" w:hAnsi="Times New Roman" w:cs="Times New Roman"/>
        </w:rPr>
        <w:lastRenderedPageBreak/>
        <w:t>профильным дисциплинам, организуемых Университетом в рамках реализации настоящего Соглашения;</w:t>
      </w:r>
    </w:p>
    <w:p w:rsidR="00AF4956" w:rsidRDefault="00E0668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2.3.4. участвует</w:t>
      </w:r>
      <w:r w:rsidR="00A7486B">
        <w:rPr>
          <w:rFonts w:ascii="Times New Roman" w:eastAsia="Times New Roman" w:hAnsi="Times New Roman" w:cs="Times New Roman"/>
        </w:rPr>
        <w:t xml:space="preserve"> по согласованию с Университетом в определении актуальности тем исследовательских и выпускных квалификационных работ, выполняемых обучающимися Университета;</w:t>
      </w:r>
    </w:p>
    <w:p w:rsidR="00AF4956" w:rsidRDefault="00E0668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2.3.5. участвует</w:t>
      </w:r>
      <w:r w:rsidR="00A7486B">
        <w:rPr>
          <w:rFonts w:ascii="Times New Roman" w:eastAsia="Times New Roman" w:hAnsi="Times New Roman" w:cs="Times New Roman"/>
        </w:rPr>
        <w:t xml:space="preserve"> в реализации совместных проектов Университета и Базовой </w:t>
      </w:r>
      <w:r w:rsidR="00344FD1">
        <w:rPr>
          <w:rFonts w:ascii="Times New Roman" w:eastAsia="Times New Roman" w:hAnsi="Times New Roman" w:cs="Times New Roman"/>
        </w:rPr>
        <w:t>школе</w:t>
      </w:r>
      <w:r w:rsidR="00A7486B">
        <w:rPr>
          <w:rFonts w:ascii="Times New Roman" w:eastAsia="Times New Roman" w:hAnsi="Times New Roman" w:cs="Times New Roman"/>
        </w:rPr>
        <w:t xml:space="preserve">, направленных на применение новых форм и технологий обучения и воспитания, на инновационных площадках Базовой </w:t>
      </w:r>
      <w:r w:rsidR="00344FD1">
        <w:rPr>
          <w:rFonts w:ascii="Times New Roman" w:eastAsia="Times New Roman" w:hAnsi="Times New Roman" w:cs="Times New Roman"/>
        </w:rPr>
        <w:t>школы</w:t>
      </w:r>
      <w:r w:rsidR="00A7486B">
        <w:rPr>
          <w:rFonts w:ascii="Times New Roman" w:eastAsia="Times New Roman" w:hAnsi="Times New Roman" w:cs="Times New Roman"/>
        </w:rPr>
        <w:t>;</w:t>
      </w:r>
    </w:p>
    <w:p w:rsidR="00AF4956" w:rsidRDefault="00E0668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2.3.6. создаёт</w:t>
      </w:r>
      <w:r w:rsidR="00A7486B">
        <w:rPr>
          <w:rFonts w:ascii="Times New Roman" w:eastAsia="Times New Roman" w:hAnsi="Times New Roman" w:cs="Times New Roman"/>
        </w:rPr>
        <w:t xml:space="preserve"> условия для выполнения совместных проектов обучающимися Базовой </w:t>
      </w:r>
      <w:r w:rsidR="00344FD1">
        <w:rPr>
          <w:rFonts w:ascii="Times New Roman" w:eastAsia="Times New Roman" w:hAnsi="Times New Roman" w:cs="Times New Roman"/>
        </w:rPr>
        <w:t>школ</w:t>
      </w:r>
      <w:r w:rsidR="00E30599">
        <w:rPr>
          <w:rFonts w:ascii="Times New Roman" w:eastAsia="Times New Roman" w:hAnsi="Times New Roman" w:cs="Times New Roman"/>
        </w:rPr>
        <w:t>ы</w:t>
      </w:r>
      <w:r w:rsidR="00A7486B">
        <w:rPr>
          <w:rFonts w:ascii="Times New Roman" w:eastAsia="Times New Roman" w:hAnsi="Times New Roman" w:cs="Times New Roman"/>
        </w:rPr>
        <w:t xml:space="preserve"> и Университета;</w:t>
      </w:r>
    </w:p>
    <w:p w:rsidR="00AF4956" w:rsidRDefault="00E0668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2.3.7. принимает</w:t>
      </w:r>
      <w:r w:rsidR="00A7486B">
        <w:rPr>
          <w:rFonts w:ascii="Times New Roman" w:eastAsia="Times New Roman" w:hAnsi="Times New Roman" w:cs="Times New Roman"/>
        </w:rPr>
        <w:t xml:space="preserve"> участие в реализации программ наставничества;</w:t>
      </w:r>
    </w:p>
    <w:p w:rsidR="00AF4956" w:rsidRDefault="00E0668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2.3.8. способствует</w:t>
      </w:r>
      <w:r w:rsidR="00A7486B">
        <w:rPr>
          <w:rFonts w:ascii="Times New Roman" w:eastAsia="Times New Roman" w:hAnsi="Times New Roman" w:cs="Times New Roman"/>
        </w:rPr>
        <w:t xml:space="preserve"> организации и функционированию «Психолого-педагогических классов» и (или) «Педагогических классов» (</w:t>
      </w:r>
      <w:r w:rsidR="00A7486B">
        <w:rPr>
          <w:rFonts w:ascii="Times New Roman" w:eastAsia="Times New Roman" w:hAnsi="Times New Roman" w:cs="Times New Roman"/>
          <w:i/>
        </w:rPr>
        <w:t>при необходимости</w:t>
      </w:r>
      <w:r w:rsidR="00A7486B">
        <w:rPr>
          <w:rFonts w:ascii="Times New Roman" w:eastAsia="Times New Roman" w:hAnsi="Times New Roman" w:cs="Times New Roman"/>
        </w:rPr>
        <w:t>);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2.3.9. способствовать организации и функционированию проекта «Команда педагогов «под ключ» (</w:t>
      </w:r>
      <w:r>
        <w:rPr>
          <w:rFonts w:ascii="Times New Roman" w:eastAsia="Times New Roman" w:hAnsi="Times New Roman" w:cs="Times New Roman"/>
          <w:i/>
        </w:rPr>
        <w:t>при необходимости</w:t>
      </w:r>
      <w:r>
        <w:rPr>
          <w:rFonts w:ascii="Times New Roman" w:eastAsia="Times New Roman" w:hAnsi="Times New Roman" w:cs="Times New Roman"/>
        </w:rPr>
        <w:t>).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2.4. </w:t>
      </w:r>
      <w:r>
        <w:rPr>
          <w:rFonts w:ascii="Times New Roman" w:eastAsia="Times New Roman" w:hAnsi="Times New Roman" w:cs="Times New Roman"/>
          <w:b/>
        </w:rPr>
        <w:t xml:space="preserve">Учредитель Базовой </w:t>
      </w:r>
      <w:r w:rsidR="00344FD1">
        <w:rPr>
          <w:rFonts w:ascii="Times New Roman" w:eastAsia="Times New Roman" w:hAnsi="Times New Roman" w:cs="Times New Roman"/>
          <w:b/>
        </w:rPr>
        <w:t>школы</w:t>
      </w:r>
      <w:r w:rsidR="00E0668A">
        <w:rPr>
          <w:rFonts w:ascii="Times New Roman" w:eastAsia="Times New Roman" w:hAnsi="Times New Roman" w:cs="Times New Roman"/>
          <w:b/>
        </w:rPr>
        <w:t xml:space="preserve"> с</w:t>
      </w:r>
      <w:r w:rsidR="006D75B5">
        <w:rPr>
          <w:rFonts w:ascii="Times New Roman" w:eastAsia="Times New Roman" w:hAnsi="Times New Roman" w:cs="Times New Roman"/>
          <w:b/>
        </w:rPr>
        <w:t>о с</w:t>
      </w:r>
      <w:r w:rsidR="00E0668A">
        <w:rPr>
          <w:rFonts w:ascii="Times New Roman" w:eastAsia="Times New Roman" w:hAnsi="Times New Roman" w:cs="Times New Roman"/>
          <w:b/>
        </w:rPr>
        <w:t>в</w:t>
      </w:r>
      <w:r w:rsidR="006D75B5">
        <w:rPr>
          <w:rFonts w:ascii="Times New Roman" w:eastAsia="Times New Roman" w:hAnsi="Times New Roman" w:cs="Times New Roman"/>
          <w:b/>
        </w:rPr>
        <w:t>о</w:t>
      </w:r>
      <w:r w:rsidR="00E0668A">
        <w:rPr>
          <w:rFonts w:ascii="Times New Roman" w:eastAsia="Times New Roman" w:hAnsi="Times New Roman" w:cs="Times New Roman"/>
          <w:b/>
        </w:rPr>
        <w:t>ей стороны</w:t>
      </w:r>
      <w:r>
        <w:rPr>
          <w:rFonts w:ascii="Times New Roman" w:eastAsia="Times New Roman" w:hAnsi="Times New Roman" w:cs="Times New Roman"/>
        </w:rPr>
        <w:t>:</w:t>
      </w:r>
    </w:p>
    <w:p w:rsidR="00AF4956" w:rsidRDefault="00E0668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2.4.1. осуществляет</w:t>
      </w:r>
      <w:r w:rsidR="00A7486B">
        <w:rPr>
          <w:rFonts w:ascii="Times New Roman" w:eastAsia="Times New Roman" w:hAnsi="Times New Roman" w:cs="Times New Roman"/>
        </w:rPr>
        <w:t xml:space="preserve"> поддержку совместной деятельности Университета и Базовой </w:t>
      </w:r>
      <w:r w:rsidR="00344FD1">
        <w:rPr>
          <w:rFonts w:ascii="Times New Roman" w:eastAsia="Times New Roman" w:hAnsi="Times New Roman" w:cs="Times New Roman"/>
        </w:rPr>
        <w:t>школы</w:t>
      </w:r>
      <w:r w:rsidR="00A7486B">
        <w:rPr>
          <w:rFonts w:ascii="Times New Roman" w:eastAsia="Times New Roman" w:hAnsi="Times New Roman" w:cs="Times New Roman"/>
        </w:rPr>
        <w:t xml:space="preserve"> по проведению научных исследований с целью разработки новых дидактических решений и методических инициатив, направленных на повышение эффективности образовательного процесса в Базовой </w:t>
      </w:r>
      <w:r w:rsidR="00344FD1">
        <w:rPr>
          <w:rFonts w:ascii="Times New Roman" w:eastAsia="Times New Roman" w:hAnsi="Times New Roman" w:cs="Times New Roman"/>
        </w:rPr>
        <w:t>школе</w:t>
      </w:r>
      <w:r w:rsidR="00A7486B">
        <w:rPr>
          <w:rFonts w:ascii="Times New Roman" w:eastAsia="Times New Roman" w:hAnsi="Times New Roman" w:cs="Times New Roman"/>
        </w:rPr>
        <w:t>;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2.4.2. </w:t>
      </w:r>
      <w:r w:rsidR="00E0668A">
        <w:rPr>
          <w:rFonts w:ascii="Times New Roman" w:eastAsia="Times New Roman" w:hAnsi="Times New Roman" w:cs="Times New Roman"/>
        </w:rPr>
        <w:t>участвует</w:t>
      </w:r>
      <w:r>
        <w:rPr>
          <w:rFonts w:ascii="Times New Roman" w:eastAsia="Times New Roman" w:hAnsi="Times New Roman" w:cs="Times New Roman"/>
        </w:rPr>
        <w:t xml:space="preserve"> в организации мероприятий (семинарах, конференциях, симпозиумах, тематических консультациях, круглых столах и пр.) по развитию регионального образования;</w:t>
      </w:r>
    </w:p>
    <w:p w:rsidR="00AF4956" w:rsidRDefault="00E0668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2.4.3. участвует</w:t>
      </w:r>
      <w:r w:rsidR="00A7486B">
        <w:rPr>
          <w:rFonts w:ascii="Times New Roman" w:eastAsia="Times New Roman" w:hAnsi="Times New Roman" w:cs="Times New Roman"/>
        </w:rPr>
        <w:t xml:space="preserve"> в разработке и сопровождении системы профессионального самоопределения и профессиональной ориентации обучающихся на педагогические профессии и Базовой </w:t>
      </w:r>
      <w:r w:rsidR="00344FD1">
        <w:rPr>
          <w:rFonts w:ascii="Times New Roman" w:eastAsia="Times New Roman" w:hAnsi="Times New Roman" w:cs="Times New Roman"/>
        </w:rPr>
        <w:t>школе</w:t>
      </w:r>
      <w:r w:rsidR="00A7486B">
        <w:rPr>
          <w:rFonts w:ascii="Times New Roman" w:eastAsia="Times New Roman" w:hAnsi="Times New Roman" w:cs="Times New Roman"/>
        </w:rPr>
        <w:t xml:space="preserve"> (организация сопровождения деятельности «Психолого-педагогических классов» и (или) «Педагогических классов»,</w:t>
      </w:r>
      <w:r w:rsidR="00A7486B">
        <w:t xml:space="preserve"> </w:t>
      </w:r>
      <w:r w:rsidR="00A7486B">
        <w:rPr>
          <w:rFonts w:ascii="Times New Roman" w:eastAsia="Times New Roman" w:hAnsi="Times New Roman" w:cs="Times New Roman"/>
        </w:rPr>
        <w:t>проекта «Команда педагогов «под ключ», детских объединений педагогической направленности, проведение педагогических олимпиад, конкурсов и др.);</w:t>
      </w:r>
    </w:p>
    <w:p w:rsidR="00AF4956" w:rsidRDefault="00E0668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2.4.4. способствует</w:t>
      </w:r>
      <w:r w:rsidR="00A7486B">
        <w:rPr>
          <w:rFonts w:ascii="Times New Roman" w:eastAsia="Times New Roman" w:hAnsi="Times New Roman" w:cs="Times New Roman"/>
        </w:rPr>
        <w:t xml:space="preserve"> распространению информации об опыте взаимодействия Базовой </w:t>
      </w:r>
      <w:r w:rsidR="00344FD1">
        <w:rPr>
          <w:rFonts w:ascii="Times New Roman" w:eastAsia="Times New Roman" w:hAnsi="Times New Roman" w:cs="Times New Roman"/>
        </w:rPr>
        <w:t>школы</w:t>
      </w:r>
      <w:r w:rsidR="00A7486B">
        <w:rPr>
          <w:rFonts w:ascii="Times New Roman" w:eastAsia="Times New Roman" w:hAnsi="Times New Roman" w:cs="Times New Roman"/>
        </w:rPr>
        <w:t xml:space="preserve"> и Университета, новых формах и технологиях обучения и воспитания, созданных в результате взаимодействия Сторон.</w:t>
      </w:r>
    </w:p>
    <w:p w:rsidR="00AF4956" w:rsidRDefault="00AF495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</w:rPr>
      </w:pPr>
    </w:p>
    <w:p w:rsidR="00AF4956" w:rsidRDefault="00A7486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Ответственность Сторон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 Стороны разрабатывают и утверждают план мероприятий по реализации основных направлений взаимодействия, который становится неотъемлемой частью настоящего Соглашения после его подписания Сторонами.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Стороны берут на себя ответственность за выполнение плана по реализации основных направлений взаимодействия, принятых в рамках настоящего Соглашения.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 Стороны обязуются не осуществлять действий, противоречащих реализации Соглашения.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Настоящее Соглашение не предусматривает финансовых обязательств, финансовых расчетов между Сторонами, финансирование реализуемых в соответствии с планом мероприятий по реализации основных направлений взаимодействия направлений, мероприятий осуществляется в соответствии с заключаемыми между Сторонами отдельными договорами, дополнительными соглашениями к настоящему Соглашению.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 Стороны берут на себя ответственность соблюдать права на интеллектуальную собственность каждой из Сторон, созданную до заключения настоящего Соглашения. Права на интеллектуальную собственность, созданную в рамках выполнения настоящего Соглашения, принадлежат Стороне, создавшей ее. В отношении интеллектуальной собственности, созданной Сторонами совместно в рамках выполнения настоящего Соглашения, Стороны обязуются заключить отдельное соглашение о порядке ее правовой охраны, использования и обеспечения конфиденциальности.</w:t>
      </w:r>
    </w:p>
    <w:p w:rsidR="00AF4956" w:rsidRDefault="00A7486B">
      <w:pPr>
        <w:pStyle w:val="3"/>
        <w:spacing w:before="0" w:after="0"/>
        <w:ind w:left="142"/>
        <w:jc w:val="center"/>
        <w:rPr>
          <w:sz w:val="22"/>
          <w:szCs w:val="22"/>
        </w:rPr>
      </w:pPr>
      <w:r>
        <w:rPr>
          <w:sz w:val="22"/>
          <w:szCs w:val="22"/>
        </w:rPr>
        <w:t>4. Заключительные положения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 В рамках реализации настоящего Соглашения Стороны могут заключать отдельные соглашения, договоры по всем направлениям сотрудничества.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 Возможные расхождения в толковании и применении положений настоящего Соглашения, возникающие в ходе его реализации, подлежат разрешению путем совместных переговоров.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4.3. Настоящее Соглашение вступает в силу со дня его подписания Сторонами и действует в течение 2 (двух) лет. 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4.4. Соглашение может быть расторгнуто в любое время в период его действия по взаимной договоренности Сторон, выраженной в письменной форме. Соглашение будет считаться расторгнутым по истечении одного месяца после письменного уведомления одной из Сторон о его прекращении другой Стороны.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4.5. Настоящее Соглашение может быть изменено только путем составления письменного документа, подписанного Сторонами. Все приложения и дополнения к настоящему Соглашению являются его неотъемлемой частью.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4.6. Настоящее Соглашение не ограничивает сотрудничество Сторон с другими организациями и не преследует цели ограничения их деятельности.</w:t>
      </w:r>
    </w:p>
    <w:p w:rsidR="00AF4956" w:rsidRDefault="00A748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4.7. Настоящее Соглашение составлено в трех экземплярах, имеющих одинаковую юридическую силу, по одному для каждой из Сторон.</w:t>
      </w:r>
    </w:p>
    <w:p w:rsidR="00AF4956" w:rsidRDefault="00AF495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</w:rPr>
      </w:pPr>
    </w:p>
    <w:p w:rsidR="00AF4956" w:rsidRDefault="00A7486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Подписи и реквизиты Сторон:</w:t>
      </w:r>
    </w:p>
    <w:tbl>
      <w:tblPr>
        <w:tblStyle w:val="a6"/>
        <w:tblW w:w="96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0"/>
        <w:gridCol w:w="3233"/>
        <w:gridCol w:w="3233"/>
      </w:tblGrid>
      <w:tr w:rsidR="00AF4956">
        <w:tc>
          <w:tcPr>
            <w:tcW w:w="3190" w:type="dxa"/>
          </w:tcPr>
          <w:p w:rsidR="00AF4956" w:rsidRDefault="00A7486B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</w:t>
            </w:r>
          </w:p>
          <w:p w:rsidR="00AF4956" w:rsidRDefault="00AF4956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F4956" w:rsidRDefault="00A748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«Российский государственный педагогический университет им. </w:t>
            </w:r>
          </w:p>
          <w:p w:rsidR="00AF4956" w:rsidRDefault="00A748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 И. Герцена»</w:t>
            </w:r>
          </w:p>
          <w:p w:rsidR="00AF4956" w:rsidRDefault="00AF4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4956" w:rsidRDefault="00A748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191186, г. Санкт–Петербург, наб. реки Мойки, д.48</w:t>
            </w:r>
          </w:p>
          <w:p w:rsidR="00AF4956" w:rsidRDefault="00A748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 7808027849</w:t>
            </w:r>
          </w:p>
          <w:p w:rsidR="00AF4956" w:rsidRDefault="00A748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КПП 784001001</w:t>
            </w:r>
          </w:p>
          <w:p w:rsidR="00AF4956" w:rsidRDefault="00AF4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4956" w:rsidRDefault="00E066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Проректор</w:t>
            </w:r>
            <w:r w:rsidR="00A7486B" w:rsidRPr="003F4F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образовательной деятельности</w:t>
            </w:r>
            <w:r w:rsidR="00A748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="00A7486B" w:rsidRPr="003F4F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цифровой трансформации </w:t>
            </w:r>
          </w:p>
          <w:p w:rsidR="00AF4956" w:rsidRDefault="00AF49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3682" w:rsidRDefault="000636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486B" w:rsidRDefault="00A748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 В.И.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Снегурова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F4956" w:rsidRDefault="00A748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3233" w:type="dxa"/>
          </w:tcPr>
          <w:p w:rsidR="00AF4956" w:rsidRDefault="00344FD1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Базовая школа</w:t>
            </w:r>
          </w:p>
          <w:p w:rsidR="00AF4956" w:rsidRDefault="00AF4956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F4956" w:rsidRDefault="00AF4956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F4956" w:rsidRDefault="00A7486B">
            <w:pPr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Полное название</w:t>
            </w:r>
          </w:p>
          <w:p w:rsidR="00AF4956" w:rsidRDefault="00AF4956">
            <w:pPr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AF4956" w:rsidRDefault="00AF4956">
            <w:pPr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AF4956" w:rsidRDefault="00AF4956">
            <w:pPr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AF4956" w:rsidRDefault="00AF4956">
            <w:pPr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AF4956" w:rsidRDefault="00AF495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AF4956" w:rsidRDefault="00AF4956">
            <w:pPr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AF4956" w:rsidRDefault="00A7486B">
            <w:pPr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Адрес</w:t>
            </w:r>
          </w:p>
          <w:p w:rsidR="00AF4956" w:rsidRDefault="00A748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ИНН </w:t>
            </w:r>
          </w:p>
          <w:p w:rsidR="00AF4956" w:rsidRDefault="00A7486B">
            <w:pPr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КПП</w:t>
            </w:r>
          </w:p>
          <w:p w:rsidR="00AF4956" w:rsidRDefault="00AF49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F4956" w:rsidRDefault="00AF4956">
            <w:pPr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F4956" w:rsidRDefault="00A7486B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AF4956" w:rsidRDefault="00AF4956">
            <w:pPr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F4956" w:rsidRDefault="00AF4956">
            <w:pPr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7486B" w:rsidRDefault="00A7486B">
            <w:pPr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63682" w:rsidRDefault="00063682">
            <w:pPr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F4956" w:rsidRDefault="00A748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___________/__________/</w:t>
            </w:r>
          </w:p>
          <w:p w:rsidR="00AF4956" w:rsidRDefault="00A7486B">
            <w:pPr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3233" w:type="dxa"/>
          </w:tcPr>
          <w:p w:rsidR="00AF4956" w:rsidRDefault="00A7486B" w:rsidP="00E0668A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Учредитель </w:t>
            </w:r>
            <w:r w:rsidR="00E0668A">
              <w:rPr>
                <w:rFonts w:ascii="Times New Roman" w:eastAsia="Times New Roman" w:hAnsi="Times New Roman" w:cs="Times New Roman"/>
                <w:b/>
              </w:rPr>
              <w:t xml:space="preserve">Базовой </w:t>
            </w:r>
            <w:r w:rsidR="00344FD1">
              <w:rPr>
                <w:rFonts w:ascii="Times New Roman" w:eastAsia="Times New Roman" w:hAnsi="Times New Roman" w:cs="Times New Roman"/>
                <w:b/>
              </w:rPr>
              <w:t>школы</w:t>
            </w:r>
          </w:p>
          <w:p w:rsidR="00AF4956" w:rsidRDefault="00A7486B">
            <w:pPr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Полное название</w:t>
            </w:r>
          </w:p>
          <w:p w:rsidR="00AF4956" w:rsidRDefault="00AF4956">
            <w:pPr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AF4956" w:rsidRDefault="00AF4956">
            <w:pPr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AF4956" w:rsidRDefault="00AF4956">
            <w:pPr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AF4956" w:rsidRDefault="00AF4956">
            <w:pPr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AF4956" w:rsidRDefault="00AF4956">
            <w:pPr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AF4956" w:rsidRDefault="00AF4956">
            <w:pPr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AF4956" w:rsidRDefault="00AF4956">
            <w:pPr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AF4956" w:rsidRDefault="00A7486B">
            <w:pPr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Адрес</w:t>
            </w:r>
          </w:p>
          <w:p w:rsidR="00AF4956" w:rsidRDefault="00A748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ИНН </w:t>
            </w:r>
          </w:p>
          <w:p w:rsidR="00AF4956" w:rsidRDefault="00A7486B">
            <w:pPr>
              <w:ind w:left="14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КПП</w:t>
            </w:r>
          </w:p>
          <w:p w:rsidR="00AF4956" w:rsidRDefault="00AF49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F4956" w:rsidRDefault="00AF4956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4956" w:rsidRDefault="00A7486B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ИОГВ</w:t>
            </w:r>
          </w:p>
          <w:p w:rsidR="00AF4956" w:rsidRDefault="00AF4956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4956" w:rsidRDefault="00AF4956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486B" w:rsidRDefault="00A7486B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3682" w:rsidRDefault="00063682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4956" w:rsidRDefault="00A748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___________/__________/</w:t>
            </w:r>
          </w:p>
          <w:p w:rsidR="00AF4956" w:rsidRDefault="00A7486B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</w:tr>
    </w:tbl>
    <w:p w:rsidR="00AF4956" w:rsidRDefault="00AF4956">
      <w:pPr>
        <w:spacing w:line="240" w:lineRule="auto"/>
        <w:ind w:left="142"/>
      </w:pPr>
      <w:bookmarkStart w:id="1" w:name="_heading=h.gjdgxs" w:colFirst="0" w:colLast="0"/>
      <w:bookmarkEnd w:id="1"/>
    </w:p>
    <w:sectPr w:rsidR="00AF4956">
      <w:pgSz w:w="11906" w:h="16838"/>
      <w:pgMar w:top="1134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A4E79"/>
    <w:multiLevelType w:val="hybridMultilevel"/>
    <w:tmpl w:val="AA3C41CA"/>
    <w:lvl w:ilvl="0" w:tplc="B8E0E9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56"/>
    <w:rsid w:val="00063682"/>
    <w:rsid w:val="00073507"/>
    <w:rsid w:val="00176885"/>
    <w:rsid w:val="002364EA"/>
    <w:rsid w:val="00313BE4"/>
    <w:rsid w:val="00335E12"/>
    <w:rsid w:val="00344FD1"/>
    <w:rsid w:val="00390C00"/>
    <w:rsid w:val="006D75B5"/>
    <w:rsid w:val="00A7486B"/>
    <w:rsid w:val="00AF4956"/>
    <w:rsid w:val="00E0668A"/>
    <w:rsid w:val="00E10CBF"/>
    <w:rsid w:val="00E30599"/>
    <w:rsid w:val="00F5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D19D"/>
  <w15:docId w15:val="{7ED52745-45D5-4965-99DC-AC8A9901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E2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FF5E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basedOn w:val="a0"/>
    <w:link w:val="3"/>
    <w:uiPriority w:val="9"/>
    <w:rsid w:val="00FF5E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4">
    <w:name w:val="Table Grid"/>
    <w:basedOn w:val="a1"/>
    <w:uiPriority w:val="59"/>
    <w:rsid w:val="00FF5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76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iCvXT+DWFrDfgS0fqczoihCxQw==">AMUW2mWK6PHTVf83HFHIc5Dsn4CTxxjbIHrqMw044zDV2Av0aFw4FwqrzwswLFc8F61LMxhdkq04pNxmgfAPp7uZcTLB3w3r56aqytyS11sj69jB2FiztEsnCjOiYUlZ91r9IIrQrkV6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Herzen</dc:creator>
  <cp:lastModifiedBy>Herzen</cp:lastModifiedBy>
  <cp:revision>4</cp:revision>
  <dcterms:created xsi:type="dcterms:W3CDTF">2022-05-05T13:39:00Z</dcterms:created>
  <dcterms:modified xsi:type="dcterms:W3CDTF">2022-11-10T14:08:00Z</dcterms:modified>
</cp:coreProperties>
</file>