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B6" w:rsidRPr="006A3BB6" w:rsidRDefault="006A3BB6" w:rsidP="006A3BB6">
      <w:pPr>
        <w:pStyle w:val="a6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6A3BB6">
        <w:rPr>
          <w:rFonts w:ascii="Times New Roman" w:hAnsi="Times New Roman"/>
          <w:b/>
          <w:sz w:val="24"/>
          <w:szCs w:val="24"/>
        </w:rPr>
        <w:t>Планируемые результаты освоения курса внеурочной деятельности</w:t>
      </w:r>
    </w:p>
    <w:p w:rsidR="00F4639B" w:rsidRPr="006C4923" w:rsidRDefault="000F3B4F" w:rsidP="006C4923">
      <w:pPr>
        <w:spacing w:after="0" w:line="360" w:lineRule="auto"/>
        <w:jc w:val="both"/>
        <w:rPr>
          <w:rStyle w:val="FontStyle67"/>
          <w:b w:val="0"/>
          <w:bCs w:val="0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ab/>
        <w:t>В результате изучения данного курса у обучающихся должны быть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6C4923" w:rsidRPr="006C4923" w:rsidRDefault="006C4923" w:rsidP="006C4923">
      <w:p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b/>
          <w:bCs/>
          <w:color w:val="0D0D0D"/>
          <w:sz w:val="24"/>
          <w:szCs w:val="24"/>
          <w:u w:val="single"/>
        </w:rPr>
        <w:t>Личностные УУД</w:t>
      </w:r>
    </w:p>
    <w:p w:rsidR="006C4923" w:rsidRPr="006C4923" w:rsidRDefault="006C4923" w:rsidP="006C4923">
      <w:pPr>
        <w:numPr>
          <w:ilvl w:val="0"/>
          <w:numId w:val="29"/>
        </w:numPr>
        <w:tabs>
          <w:tab w:val="clear" w:pos="720"/>
          <w:tab w:val="num" w:pos="1428"/>
        </w:tabs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4923">
        <w:rPr>
          <w:rFonts w:ascii="Times New Roman" w:hAnsi="Times New Roman"/>
          <w:color w:val="000000"/>
          <w:sz w:val="24"/>
          <w:szCs w:val="24"/>
        </w:rPr>
        <w:t>сберегающего поведения;</w:t>
      </w:r>
    </w:p>
    <w:p w:rsidR="006C4923" w:rsidRPr="006C4923" w:rsidRDefault="006C4923" w:rsidP="006C4923">
      <w:pPr>
        <w:numPr>
          <w:ilvl w:val="0"/>
          <w:numId w:val="29"/>
        </w:numPr>
        <w:shd w:val="clear" w:color="auto" w:fill="FFFFFF"/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широкая мотивационная основа учебной деятельности, включающая социальные, учебно-познавательные и внешние мотивы</w:t>
      </w:r>
    </w:p>
    <w:p w:rsidR="006C4923" w:rsidRPr="006C4923" w:rsidRDefault="006C4923" w:rsidP="006C4923">
      <w:pPr>
        <w:numPr>
          <w:ilvl w:val="0"/>
          <w:numId w:val="29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ориентация на понимание причин успеха в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6C4923" w:rsidRPr="006C4923" w:rsidRDefault="006C4923" w:rsidP="006C4923">
      <w:pPr>
        <w:numPr>
          <w:ilvl w:val="0"/>
          <w:numId w:val="30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D0D0D"/>
          <w:sz w:val="24"/>
          <w:szCs w:val="24"/>
        </w:rPr>
        <w:t>Приобретение знаний о свойствах деталей строительного материала, о способах их крепления</w:t>
      </w:r>
    </w:p>
    <w:p w:rsidR="006C4923" w:rsidRPr="006C4923" w:rsidRDefault="006C4923" w:rsidP="006C4923">
      <w:pPr>
        <w:numPr>
          <w:ilvl w:val="0"/>
          <w:numId w:val="31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Организовывать свое рабочее место под руководством учителя.</w:t>
      </w:r>
    </w:p>
    <w:p w:rsidR="006C4923" w:rsidRDefault="006C4923" w:rsidP="006C4923">
      <w:pPr>
        <w:spacing w:after="0" w:line="360" w:lineRule="auto"/>
        <w:ind w:left="708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C4923" w:rsidRPr="006C4923" w:rsidRDefault="006C4923" w:rsidP="006C4923">
      <w:p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Регулятивные УУД</w:t>
      </w:r>
    </w:p>
    <w:p w:rsidR="006C4923" w:rsidRPr="006C4923" w:rsidRDefault="006C4923" w:rsidP="006C4923">
      <w:pPr>
        <w:numPr>
          <w:ilvl w:val="0"/>
          <w:numId w:val="32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Целеполагание, планирование, прогнозирование, контроль, коррекция, оценка, алгоритмизация действий</w:t>
      </w:r>
    </w:p>
    <w:p w:rsidR="006C4923" w:rsidRPr="006C4923" w:rsidRDefault="006C4923" w:rsidP="006C4923">
      <w:pPr>
        <w:numPr>
          <w:ilvl w:val="0"/>
          <w:numId w:val="32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Определять план выполнения заданий кружка, жизненных ситуациях под руководством учителя.</w:t>
      </w:r>
    </w:p>
    <w:p w:rsidR="006C4923" w:rsidRPr="006C4923" w:rsidRDefault="006C4923" w:rsidP="006C4923">
      <w:pPr>
        <w:numPr>
          <w:ilvl w:val="0"/>
          <w:numId w:val="32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-различать способ и результат действия;</w:t>
      </w:r>
    </w:p>
    <w:p w:rsidR="006C4923" w:rsidRDefault="006C4923" w:rsidP="006C4923">
      <w:pPr>
        <w:spacing w:after="0" w:line="360" w:lineRule="auto"/>
        <w:ind w:left="708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C4923" w:rsidRPr="006C4923" w:rsidRDefault="006C4923" w:rsidP="006C4923">
      <w:pPr>
        <w:spacing w:after="0" w:line="360" w:lineRule="auto"/>
        <w:ind w:left="708"/>
        <w:jc w:val="both"/>
        <w:rPr>
          <w:rFonts w:asciiTheme="minorHAnsi" w:hAnsiTheme="minorHAnsi"/>
          <w:color w:val="000000"/>
          <w:sz w:val="24"/>
          <w:szCs w:val="24"/>
        </w:rPr>
      </w:pPr>
      <w:r w:rsidRPr="006C492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Познавательные УУД</w:t>
      </w:r>
    </w:p>
    <w:p w:rsidR="006C4923" w:rsidRPr="006C4923" w:rsidRDefault="006C4923" w:rsidP="006C4923">
      <w:pPr>
        <w:numPr>
          <w:ilvl w:val="0"/>
          <w:numId w:val="33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Уметь работать в паре</w:t>
      </w:r>
    </w:p>
    <w:p w:rsidR="006C4923" w:rsidRPr="006C4923" w:rsidRDefault="006C4923" w:rsidP="006C4923">
      <w:pPr>
        <w:numPr>
          <w:ilvl w:val="0"/>
          <w:numId w:val="33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6C4923" w:rsidRPr="006C4923" w:rsidRDefault="006C4923" w:rsidP="006C4923">
      <w:pPr>
        <w:numPr>
          <w:ilvl w:val="0"/>
          <w:numId w:val="33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6C4923" w:rsidRPr="006C4923" w:rsidRDefault="006C4923" w:rsidP="006C4923">
      <w:pPr>
        <w:numPr>
          <w:ilvl w:val="0"/>
          <w:numId w:val="33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lastRenderedPageBreak/>
        <w:t>Осуществлять синтез как составление целого из частей;</w:t>
      </w:r>
    </w:p>
    <w:p w:rsidR="006C4923" w:rsidRPr="006C4923" w:rsidRDefault="006C4923" w:rsidP="006C4923">
      <w:pPr>
        <w:numPr>
          <w:ilvl w:val="0"/>
          <w:numId w:val="33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Проводить сравнение, сериацию и классификацию по заданным критериям</w:t>
      </w:r>
    </w:p>
    <w:p w:rsidR="006C4923" w:rsidRDefault="006C4923" w:rsidP="006C4923">
      <w:pPr>
        <w:spacing w:after="0" w:line="360" w:lineRule="auto"/>
        <w:ind w:left="708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C4923" w:rsidRPr="006C4923" w:rsidRDefault="006C4923" w:rsidP="006C4923">
      <w:p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Коммуникативные УУД</w:t>
      </w:r>
    </w:p>
    <w:p w:rsidR="006C4923" w:rsidRPr="006C4923" w:rsidRDefault="006C4923" w:rsidP="006C4923">
      <w:pPr>
        <w:numPr>
          <w:ilvl w:val="0"/>
          <w:numId w:val="34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Планирование учебного сотрудничества с учителем и сверстниками – определение цели, функций участников, способов взаимодействия в соответствии с правилами конструктивной групповой работы</w:t>
      </w:r>
    </w:p>
    <w:p w:rsidR="006C4923" w:rsidRPr="006C4923" w:rsidRDefault="006C4923" w:rsidP="006C4923">
      <w:pPr>
        <w:numPr>
          <w:ilvl w:val="0"/>
          <w:numId w:val="34"/>
        </w:num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  <w:r w:rsidRPr="006C4923">
        <w:rPr>
          <w:rFonts w:ascii="Times New Roman" w:hAnsi="Times New Roman"/>
          <w:color w:val="000000"/>
          <w:sz w:val="24"/>
          <w:szCs w:val="24"/>
        </w:rPr>
        <w:t>формулировать собственное мнение и позицию;•договариваться и приходить к общему решению в совместной деятельности, в том числе в ситуации столкновения интересов;</w:t>
      </w:r>
    </w:p>
    <w:p w:rsidR="006C4923" w:rsidRPr="006C4923" w:rsidRDefault="006C4923" w:rsidP="006C4923">
      <w:pPr>
        <w:spacing w:after="0" w:line="360" w:lineRule="auto"/>
        <w:ind w:left="708"/>
        <w:jc w:val="both"/>
        <w:rPr>
          <w:rFonts w:ascii="Roboto" w:hAnsi="Roboto"/>
          <w:color w:val="000000"/>
          <w:sz w:val="24"/>
          <w:szCs w:val="24"/>
        </w:rPr>
      </w:pPr>
    </w:p>
    <w:p w:rsidR="006A3BB6" w:rsidRPr="006A3BB6" w:rsidRDefault="006A3BB6" w:rsidP="006A3BB6">
      <w:pPr>
        <w:pStyle w:val="a6"/>
        <w:numPr>
          <w:ilvl w:val="0"/>
          <w:numId w:val="25"/>
        </w:numPr>
        <w:tabs>
          <w:tab w:val="left" w:pos="7020"/>
          <w:tab w:val="center" w:pos="7999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3BB6">
        <w:rPr>
          <w:rFonts w:ascii="Times New Roman" w:hAnsi="Times New Roman"/>
          <w:b/>
          <w:bCs/>
          <w:sz w:val="24"/>
          <w:szCs w:val="24"/>
        </w:rPr>
        <w:t>Содержание учебного курса внеурочной деятельности</w:t>
      </w:r>
    </w:p>
    <w:p w:rsidR="00756216" w:rsidRDefault="00756216" w:rsidP="00756216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Способы соединения деталей. Конструирование по образцу, схеме, творческому замыслу. Конструирование по технологической карте. Программирование. Мощность мотора. Звуки. Надпись. Фон. Техника безопасности при работе с компьютером. Названия и назначения всех деталей конструктора. Конструирование моделей «Танцующие птицы», «Умная вертушка» «Обезьянка-барабанщица» и др.</w:t>
      </w:r>
    </w:p>
    <w:p w:rsidR="00756216" w:rsidRDefault="00756216" w:rsidP="007562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Свободное конструирование.</w:t>
      </w:r>
    </w:p>
    <w:p w:rsidR="00C816DD" w:rsidRDefault="00C816DD" w:rsidP="00756216">
      <w:pPr>
        <w:ind w:left="708"/>
        <w:rPr>
          <w:rFonts w:ascii="Times New Roman" w:hAnsi="Times New Roman"/>
          <w:b/>
          <w:bCs/>
          <w:sz w:val="24"/>
          <w:szCs w:val="24"/>
        </w:rPr>
      </w:pPr>
    </w:p>
    <w:p w:rsidR="006A3BB6" w:rsidRDefault="006A3BB6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E91E09" w:rsidRPr="006A3BB6" w:rsidRDefault="00E91E09" w:rsidP="006A3BB6">
      <w:pPr>
        <w:pStyle w:val="a6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3BB6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 внеурочной деятельности</w:t>
      </w:r>
    </w:p>
    <w:p w:rsidR="00E91E09" w:rsidRPr="00E91E09" w:rsidRDefault="00E91E09" w:rsidP="00E91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91E09">
        <w:rPr>
          <w:rFonts w:ascii="Times New Roman" w:hAnsi="Times New Roman"/>
          <w:b/>
          <w:bCs/>
          <w:sz w:val="24"/>
          <w:szCs w:val="24"/>
          <w:u w:val="single"/>
        </w:rPr>
        <w:t xml:space="preserve">  «Легоконструирование»</w:t>
      </w:r>
    </w:p>
    <w:p w:rsidR="00E91E09" w:rsidRPr="00E91E09" w:rsidRDefault="00E91E09" w:rsidP="006A3BB6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E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(2</w:t>
      </w:r>
      <w:r w:rsidR="006F7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</w:t>
      </w:r>
      <w:r w:rsidRPr="00E91E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класс)</w:t>
      </w:r>
    </w:p>
    <w:p w:rsidR="00E91E09" w:rsidRPr="00E91E09" w:rsidRDefault="00E91E09" w:rsidP="00E91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 </w:t>
      </w:r>
    </w:p>
    <w:tbl>
      <w:tblPr>
        <w:tblW w:w="143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9377"/>
        <w:gridCol w:w="1223"/>
        <w:gridCol w:w="1337"/>
        <w:gridCol w:w="1701"/>
      </w:tblGrid>
      <w:tr w:rsidR="00E91E09" w:rsidRPr="00E91E09" w:rsidTr="002A06CA">
        <w:trPr>
          <w:cantSplit/>
          <w:trHeight w:val="55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683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  темы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683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683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9A3968" w:rsidP="00683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A3968" w:rsidRPr="00E91E09" w:rsidTr="009A3968">
        <w:trPr>
          <w:trHeight w:val="458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Вводное  занятие. Разноцветная лесенка.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3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схеме.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2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1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способом «Мозаика».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49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540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схеме. Игры с конструктором «Лего».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08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творческому замыслу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1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творческому замыслу.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0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13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Названия и назначения всех деталей конструктора. 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0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Мощность мотора.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1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Звуки. Надпись. Фон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483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Блок «Цикл»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7B3EBB">
        <w:trPr>
          <w:trHeight w:val="52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Мотор и ось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7B3EBB">
        <w:trPr>
          <w:trHeight w:val="49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Зубчатые колёса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0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Датчик наклона и расстояния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14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Червячная зубчатая передача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0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Кулачок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2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Рычаг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48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Шкивы и ремни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1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«Танцующие птицы». Ременные передачи.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0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«Умная вертушка».  Влияние размеров зубчатых колёс на вращение волчка.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0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Модель«Обезьянка-барабанщица». Изучение принципа действия рычагов и кулачков.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1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«Голодный аллигатор»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0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«Рычащий лев»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49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Модель«Порхающая птица»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4022D0">
        <w:trPr>
          <w:trHeight w:val="504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540294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Соревнования  роботов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4022D0">
        <w:trPr>
          <w:trHeight w:val="51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Покорители космоса.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4022D0">
        <w:trPr>
          <w:trHeight w:val="49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Программирование. Мощность мотора. Звуки. Надпись. Фон.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4022D0">
        <w:trPr>
          <w:trHeight w:val="36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Техника безопасности при работе с компьютером.</w:t>
            </w:r>
          </w:p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color w:val="000000"/>
                <w:sz w:val="24"/>
                <w:szCs w:val="24"/>
              </w:rPr>
              <w:t>Названия и назначения всех деталей конструктора.</w:t>
            </w:r>
            <w:r w:rsidRPr="00E91E0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48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540294" w:rsidRDefault="009A3968" w:rsidP="00540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руирование по образцу и схеме. </w:t>
            </w: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«Лего».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0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творческому замыслу.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1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50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9A3968">
        <w:trPr>
          <w:trHeight w:val="36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540294" w:rsidRDefault="009A3968" w:rsidP="0054029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. </w:t>
            </w:r>
            <w:r w:rsidRPr="00E91E09">
              <w:rPr>
                <w:rFonts w:ascii="Times New Roman" w:hAnsi="Times New Roman"/>
                <w:sz w:val="24"/>
                <w:szCs w:val="24"/>
              </w:rPr>
              <w:t>Выставка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68" w:rsidRPr="00E91E09" w:rsidTr="002A06CA">
        <w:trPr>
          <w:trHeight w:val="367"/>
          <w:tblCellSpacing w:w="0" w:type="dxa"/>
        </w:trPr>
        <w:tc>
          <w:tcPr>
            <w:tcW w:w="10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2A0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F4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968" w:rsidRPr="00E91E09" w:rsidRDefault="009A3968" w:rsidP="002A0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</w:tbl>
    <w:p w:rsidR="000F3B4F" w:rsidRPr="00E91E09" w:rsidRDefault="000F3B4F" w:rsidP="000F3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7F96" w:rsidRDefault="006F7F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F3B4F" w:rsidRPr="006F7F96" w:rsidRDefault="006F7F96" w:rsidP="006F7F96">
      <w:pPr>
        <w:jc w:val="center"/>
        <w:rPr>
          <w:rFonts w:ascii="Times New Roman" w:hAnsi="Times New Roman"/>
          <w:b/>
          <w:sz w:val="24"/>
          <w:szCs w:val="24"/>
        </w:rPr>
      </w:pPr>
      <w:r w:rsidRPr="006F7F96">
        <w:rPr>
          <w:rFonts w:ascii="Times New Roman" w:hAnsi="Times New Roman"/>
          <w:b/>
          <w:sz w:val="24"/>
          <w:szCs w:val="24"/>
        </w:rPr>
        <w:lastRenderedPageBreak/>
        <w:t>(2 б класс)</w:t>
      </w:r>
    </w:p>
    <w:tbl>
      <w:tblPr>
        <w:tblW w:w="143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9377"/>
        <w:gridCol w:w="1223"/>
        <w:gridCol w:w="1337"/>
        <w:gridCol w:w="1701"/>
      </w:tblGrid>
      <w:tr w:rsidR="006F7F96" w:rsidRPr="00E91E09" w:rsidTr="00A57AE1">
        <w:trPr>
          <w:cantSplit/>
          <w:trHeight w:val="55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  темы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7F96" w:rsidRPr="00E91E09" w:rsidTr="00A57AE1">
        <w:trPr>
          <w:trHeight w:val="458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Вводное  занятие. Разноцветная лесенка.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3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схеме.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2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способом «Мозаика».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9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схеме. Игры с конструктором «Лего».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8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творческому замыслу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творческому замыслу.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3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Названия и назначения всех деталей конструктора. 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Мощность мотора.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Звуки. Надпись. Фон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83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Блок «Цикл»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2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Мотор и ось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9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Зубчатые колёса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Датчик наклона и расстояния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4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Червячная зубчатая передача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Кулачок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2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Рычаг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8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Шкивы и ремни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«Танцующие птицы». Ременные передачи.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«Умная вертушка».  Влияние размеров зубчатых колёс на вращение волчка.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Модель«Обезьянка-барабанщица». Изучение принципа действия рычагов и кулачков.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«Голодный аллигатор»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«Рычащий лев»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9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Модель«Порхающая птица»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4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Соревнования  роботов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Покорители космоса.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9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Программирование. Мощность мотора. Звуки. Надпись. Фон.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36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Техника безопасности при работе с компьютером.</w:t>
            </w:r>
          </w:p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color w:val="000000"/>
                <w:sz w:val="24"/>
                <w:szCs w:val="24"/>
              </w:rPr>
              <w:t>Названия и назначения всех деталей конструктора.</w:t>
            </w:r>
            <w:r w:rsidRPr="00E91E0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8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540294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руирование по образцу и схеме. </w:t>
            </w: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«Лего».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творческому замыслу.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36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540294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. </w:t>
            </w:r>
            <w:r w:rsidRPr="00E91E09">
              <w:rPr>
                <w:rFonts w:ascii="Times New Roman" w:hAnsi="Times New Roman"/>
                <w:sz w:val="24"/>
                <w:szCs w:val="24"/>
              </w:rPr>
              <w:t>Выставка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367"/>
          <w:tblCellSpacing w:w="0" w:type="dxa"/>
        </w:trPr>
        <w:tc>
          <w:tcPr>
            <w:tcW w:w="10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</w:tbl>
    <w:p w:rsidR="006F7F96" w:rsidRDefault="006F7F96">
      <w:pPr>
        <w:rPr>
          <w:rFonts w:ascii="Times New Roman" w:hAnsi="Times New Roman"/>
          <w:sz w:val="24"/>
          <w:szCs w:val="24"/>
        </w:rPr>
      </w:pPr>
    </w:p>
    <w:p w:rsidR="006F7F96" w:rsidRDefault="006F7F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27497" w:rsidRDefault="006F7F96" w:rsidP="006F7F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(2 в класс)</w:t>
      </w:r>
    </w:p>
    <w:tbl>
      <w:tblPr>
        <w:tblW w:w="143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9377"/>
        <w:gridCol w:w="1223"/>
        <w:gridCol w:w="1337"/>
        <w:gridCol w:w="1701"/>
      </w:tblGrid>
      <w:tr w:rsidR="006F7F96" w:rsidRPr="00E91E09" w:rsidTr="00A57AE1">
        <w:trPr>
          <w:cantSplit/>
          <w:trHeight w:val="55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  темы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7F96" w:rsidRPr="00E91E09" w:rsidTr="00A57AE1">
        <w:trPr>
          <w:trHeight w:val="458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Вводное  занятие. Разноцветная лесенка.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3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схеме.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2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способом «Мозаика».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9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схеме. Игры с конструктором «Лего».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8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творческому замыслу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творческому замыслу.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3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Названия и назначения всех деталей конструктора. 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Мощность мотора.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Звуки. Надпись. Фон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83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Блок «Цикл»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2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Мотор и ось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9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Зубчатые колёса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Датчик наклона и расстояния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4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Червячная зубчатая передача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Кулачок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2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Рычаг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8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Шкивы и ремни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«Танцующие птицы». Ременные передачи.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2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«Умная вертушка».  Влияние размеров зубчатых колёс на вращение волчка.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Модель«Обезьянка-барабанщица». Изучение принципа действия рычагов и кулачков.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«Голодный аллигатор»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«Рычащий лев»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9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Модель«Порхающая птица»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4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Соревнования  роботов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Покорители космоса.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9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Программирование. Мощность мотора. Звуки. Надпись. Фон.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36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Техника безопасности при работе с компьютером.</w:t>
            </w:r>
          </w:p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color w:val="000000"/>
                <w:sz w:val="24"/>
                <w:szCs w:val="24"/>
              </w:rPr>
              <w:t>Названия и назначения всех деталей конструктора.</w:t>
            </w:r>
            <w:r w:rsidRPr="00E91E0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481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540294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руирование по образцу и схеме. </w:t>
            </w: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«Лего».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9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творческому замыслу.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1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506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367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6F7F96">
            <w:pPr>
              <w:pStyle w:val="a6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540294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. </w:t>
            </w:r>
            <w:r w:rsidRPr="00E91E09">
              <w:rPr>
                <w:rFonts w:ascii="Times New Roman" w:hAnsi="Times New Roman"/>
                <w:sz w:val="24"/>
                <w:szCs w:val="24"/>
              </w:rPr>
              <w:t>Выставка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F96" w:rsidRPr="00E91E09" w:rsidTr="00A57AE1">
        <w:trPr>
          <w:trHeight w:val="367"/>
          <w:tblCellSpacing w:w="0" w:type="dxa"/>
        </w:trPr>
        <w:tc>
          <w:tcPr>
            <w:tcW w:w="10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F96" w:rsidRPr="00E91E09" w:rsidRDefault="006F7F96" w:rsidP="00A57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</w:tbl>
    <w:p w:rsidR="006F7F96" w:rsidRDefault="006F7F96" w:rsidP="006F7F96">
      <w:pPr>
        <w:jc w:val="both"/>
        <w:rPr>
          <w:rFonts w:ascii="Times New Roman" w:hAnsi="Times New Roman"/>
          <w:b/>
          <w:sz w:val="24"/>
          <w:szCs w:val="24"/>
        </w:rPr>
      </w:pPr>
    </w:p>
    <w:p w:rsidR="006F7F96" w:rsidRPr="006F7F96" w:rsidRDefault="006F7F96" w:rsidP="00234DA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F7F96" w:rsidRPr="006F7F96" w:rsidSect="00F4639B">
      <w:foot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79" w:rsidRDefault="006C3F79">
      <w:pPr>
        <w:spacing w:after="0" w:line="240" w:lineRule="auto"/>
      </w:pPr>
      <w:r>
        <w:separator/>
      </w:r>
    </w:p>
  </w:endnote>
  <w:endnote w:type="continuationSeparator" w:id="0">
    <w:p w:rsidR="006C3F79" w:rsidRDefault="006C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9B" w:rsidRDefault="00F4639B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4DA8">
      <w:rPr>
        <w:noProof/>
      </w:rPr>
      <w:t>11</w:t>
    </w:r>
    <w:r>
      <w:fldChar w:fldCharType="end"/>
    </w:r>
  </w:p>
  <w:p w:rsidR="00F4639B" w:rsidRDefault="00F463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79" w:rsidRDefault="006C3F79">
      <w:pPr>
        <w:spacing w:after="0" w:line="240" w:lineRule="auto"/>
      </w:pPr>
      <w:r>
        <w:separator/>
      </w:r>
    </w:p>
  </w:footnote>
  <w:footnote w:type="continuationSeparator" w:id="0">
    <w:p w:rsidR="006C3F79" w:rsidRDefault="006C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00FE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D51F3F"/>
    <w:multiLevelType w:val="hybridMultilevel"/>
    <w:tmpl w:val="E0F4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87C1B"/>
    <w:multiLevelType w:val="hybridMultilevel"/>
    <w:tmpl w:val="23F6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3AB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C0EAF"/>
    <w:multiLevelType w:val="multilevel"/>
    <w:tmpl w:val="05A0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81729"/>
    <w:multiLevelType w:val="hybridMultilevel"/>
    <w:tmpl w:val="29E467C2"/>
    <w:lvl w:ilvl="0" w:tplc="E2965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4B4C"/>
    <w:multiLevelType w:val="multilevel"/>
    <w:tmpl w:val="C6A8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532B7"/>
    <w:multiLevelType w:val="hybridMultilevel"/>
    <w:tmpl w:val="AFDE5EF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 w15:restartNumberingAfterBreak="0">
    <w:nsid w:val="25607E24"/>
    <w:multiLevelType w:val="hybridMultilevel"/>
    <w:tmpl w:val="1C5E9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7098B"/>
    <w:multiLevelType w:val="hybridMultilevel"/>
    <w:tmpl w:val="9D02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324EC"/>
    <w:multiLevelType w:val="hybridMultilevel"/>
    <w:tmpl w:val="9F5C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154D6"/>
    <w:multiLevelType w:val="hybridMultilevel"/>
    <w:tmpl w:val="23F6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760BB"/>
    <w:multiLevelType w:val="hybridMultilevel"/>
    <w:tmpl w:val="58C26568"/>
    <w:lvl w:ilvl="0" w:tplc="E67CD6F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662062"/>
    <w:multiLevelType w:val="multilevel"/>
    <w:tmpl w:val="0656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448B1"/>
    <w:multiLevelType w:val="hybridMultilevel"/>
    <w:tmpl w:val="FD648772"/>
    <w:lvl w:ilvl="0" w:tplc="E67CD6F0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F44F6B"/>
    <w:multiLevelType w:val="hybridMultilevel"/>
    <w:tmpl w:val="59626FB8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0078A"/>
    <w:multiLevelType w:val="multilevel"/>
    <w:tmpl w:val="E04C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906FD5"/>
    <w:multiLevelType w:val="multilevel"/>
    <w:tmpl w:val="1886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E918FF"/>
    <w:multiLevelType w:val="hybridMultilevel"/>
    <w:tmpl w:val="23F6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F5EDA"/>
    <w:multiLevelType w:val="hybridMultilevel"/>
    <w:tmpl w:val="2792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951E8"/>
    <w:multiLevelType w:val="hybridMultilevel"/>
    <w:tmpl w:val="D6D6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857F7"/>
    <w:multiLevelType w:val="hybridMultilevel"/>
    <w:tmpl w:val="B9266550"/>
    <w:lvl w:ilvl="0" w:tplc="E67CD6F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B03E54"/>
    <w:multiLevelType w:val="hybridMultilevel"/>
    <w:tmpl w:val="23F6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55E05"/>
    <w:multiLevelType w:val="hybridMultilevel"/>
    <w:tmpl w:val="C85C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1818D2"/>
    <w:multiLevelType w:val="multilevel"/>
    <w:tmpl w:val="CBFE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85238E"/>
    <w:multiLevelType w:val="hybridMultilevel"/>
    <w:tmpl w:val="9F5C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903E1"/>
    <w:multiLevelType w:val="hybridMultilevel"/>
    <w:tmpl w:val="D8A278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8A0482"/>
    <w:multiLevelType w:val="hybridMultilevel"/>
    <w:tmpl w:val="FC502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65573D"/>
    <w:multiLevelType w:val="multilevel"/>
    <w:tmpl w:val="167C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B428A7"/>
    <w:multiLevelType w:val="hybridMultilevel"/>
    <w:tmpl w:val="0786FCCE"/>
    <w:lvl w:ilvl="0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30" w15:restartNumberingAfterBreak="0">
    <w:nsid w:val="785649CE"/>
    <w:multiLevelType w:val="hybridMultilevel"/>
    <w:tmpl w:val="635C39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B2C119D"/>
    <w:multiLevelType w:val="hybridMultilevel"/>
    <w:tmpl w:val="B15ED7FC"/>
    <w:lvl w:ilvl="0" w:tplc="DF6AA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4B310A"/>
    <w:multiLevelType w:val="hybridMultilevel"/>
    <w:tmpl w:val="25D4A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7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15"/>
  </w:num>
  <w:num w:numId="20">
    <w:abstractNumId w:val="8"/>
  </w:num>
  <w:num w:numId="21">
    <w:abstractNumId w:val="3"/>
  </w:num>
  <w:num w:numId="22">
    <w:abstractNumId w:val="19"/>
  </w:num>
  <w:num w:numId="23">
    <w:abstractNumId w:val="5"/>
  </w:num>
  <w:num w:numId="24">
    <w:abstractNumId w:val="9"/>
  </w:num>
  <w:num w:numId="25">
    <w:abstractNumId w:val="31"/>
  </w:num>
  <w:num w:numId="26">
    <w:abstractNumId w:val="29"/>
  </w:num>
  <w:num w:numId="27">
    <w:abstractNumId w:val="28"/>
  </w:num>
  <w:num w:numId="28">
    <w:abstractNumId w:val="30"/>
  </w:num>
  <w:num w:numId="29">
    <w:abstractNumId w:val="17"/>
  </w:num>
  <w:num w:numId="30">
    <w:abstractNumId w:val="6"/>
  </w:num>
  <w:num w:numId="31">
    <w:abstractNumId w:val="16"/>
  </w:num>
  <w:num w:numId="32">
    <w:abstractNumId w:val="24"/>
  </w:num>
  <w:num w:numId="33">
    <w:abstractNumId w:val="13"/>
  </w:num>
  <w:num w:numId="34">
    <w:abstractNumId w:val="4"/>
  </w:num>
  <w:num w:numId="35">
    <w:abstractNumId w:val="22"/>
  </w:num>
  <w:num w:numId="36">
    <w:abstractNumId w:val="1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B4F"/>
    <w:rsid w:val="000514F1"/>
    <w:rsid w:val="000D75C7"/>
    <w:rsid w:val="000F3B4F"/>
    <w:rsid w:val="001073DA"/>
    <w:rsid w:val="001F2FD1"/>
    <w:rsid w:val="00227497"/>
    <w:rsid w:val="00234DA8"/>
    <w:rsid w:val="002A06CA"/>
    <w:rsid w:val="002D5D66"/>
    <w:rsid w:val="00396B0F"/>
    <w:rsid w:val="003C04C2"/>
    <w:rsid w:val="004004E6"/>
    <w:rsid w:val="004022D0"/>
    <w:rsid w:val="0051290E"/>
    <w:rsid w:val="00540294"/>
    <w:rsid w:val="00615458"/>
    <w:rsid w:val="00683743"/>
    <w:rsid w:val="006A3BB6"/>
    <w:rsid w:val="006C3F79"/>
    <w:rsid w:val="006C4923"/>
    <w:rsid w:val="006F7F96"/>
    <w:rsid w:val="00756216"/>
    <w:rsid w:val="00782831"/>
    <w:rsid w:val="007B3EBB"/>
    <w:rsid w:val="007B49D7"/>
    <w:rsid w:val="00872A01"/>
    <w:rsid w:val="00930F5C"/>
    <w:rsid w:val="009330BD"/>
    <w:rsid w:val="009916FC"/>
    <w:rsid w:val="009A3968"/>
    <w:rsid w:val="009F3919"/>
    <w:rsid w:val="00A16256"/>
    <w:rsid w:val="00B06A45"/>
    <w:rsid w:val="00B110F4"/>
    <w:rsid w:val="00B343EB"/>
    <w:rsid w:val="00C01C88"/>
    <w:rsid w:val="00C14E67"/>
    <w:rsid w:val="00C73CB4"/>
    <w:rsid w:val="00C816DD"/>
    <w:rsid w:val="00D864BE"/>
    <w:rsid w:val="00D87B69"/>
    <w:rsid w:val="00E91E09"/>
    <w:rsid w:val="00F4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FC50"/>
  <w15:docId w15:val="{1BD94D17-0EA8-4729-9FA5-A7E5C32C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F3B4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B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0F3B4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basedOn w:val="a"/>
    <w:uiPriority w:val="1"/>
    <w:qFormat/>
    <w:rsid w:val="000F3B4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0F3B4F"/>
    <w:pPr>
      <w:ind w:left="720"/>
      <w:contextualSpacing/>
    </w:pPr>
    <w:rPr>
      <w:rFonts w:eastAsia="Calibri"/>
      <w:lang w:eastAsia="en-US"/>
    </w:rPr>
  </w:style>
  <w:style w:type="paragraph" w:customStyle="1" w:styleId="Style9">
    <w:name w:val="Style9"/>
    <w:basedOn w:val="a"/>
    <w:uiPriority w:val="99"/>
    <w:rsid w:val="000F3B4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0F3B4F"/>
    <w:pPr>
      <w:widowControl w:val="0"/>
      <w:autoSpaceDE w:val="0"/>
      <w:autoSpaceDN w:val="0"/>
      <w:adjustRightInd w:val="0"/>
      <w:spacing w:after="0" w:line="319" w:lineRule="exact"/>
      <w:ind w:firstLine="139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0F3B4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0F3B4F"/>
    <w:pPr>
      <w:widowControl w:val="0"/>
      <w:autoSpaceDE w:val="0"/>
      <w:autoSpaceDN w:val="0"/>
      <w:adjustRightInd w:val="0"/>
      <w:spacing w:after="0" w:line="323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0F3B4F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0F3B4F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Заголовок 3+"/>
    <w:basedOn w:val="a"/>
    <w:rsid w:val="000F3B4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Style2">
    <w:name w:val="Style2"/>
    <w:basedOn w:val="a"/>
    <w:uiPriority w:val="99"/>
    <w:rsid w:val="000F3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0F3B4F"/>
    <w:rPr>
      <w:rFonts w:ascii="Times New Roman" w:hAnsi="Times New Roman" w:cs="Times New Roman" w:hint="default"/>
      <w:sz w:val="26"/>
      <w:szCs w:val="26"/>
    </w:rPr>
  </w:style>
  <w:style w:type="character" w:customStyle="1" w:styleId="FontStyle67">
    <w:name w:val="Font Style67"/>
    <w:basedOn w:val="a0"/>
    <w:uiPriority w:val="99"/>
    <w:rsid w:val="000F3B4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0F3B4F"/>
    <w:rPr>
      <w:rFonts w:ascii="Times New Roman" w:hAnsi="Times New Roman" w:cs="Times New Roman" w:hint="default"/>
      <w:sz w:val="26"/>
      <w:szCs w:val="26"/>
    </w:rPr>
  </w:style>
  <w:style w:type="character" w:customStyle="1" w:styleId="FontStyle29">
    <w:name w:val="Font Style29"/>
    <w:basedOn w:val="a0"/>
    <w:uiPriority w:val="99"/>
    <w:rsid w:val="000F3B4F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s1">
    <w:name w:val="s1"/>
    <w:basedOn w:val="a0"/>
    <w:rsid w:val="000F3B4F"/>
  </w:style>
  <w:style w:type="paragraph" w:styleId="a7">
    <w:name w:val="footer"/>
    <w:basedOn w:val="a"/>
    <w:link w:val="a8"/>
    <w:uiPriority w:val="99"/>
    <w:unhideWhenUsed/>
    <w:rsid w:val="000F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B4F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0F3B4F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a9">
    <w:name w:val="Содержимое таблицы"/>
    <w:basedOn w:val="a"/>
    <w:rsid w:val="00E91E09"/>
    <w:pPr>
      <w:suppressLineNumbers/>
      <w:suppressAutoHyphens/>
    </w:pPr>
    <w:rPr>
      <w:rFonts w:eastAsia="Calibri" w:cs="Calibri"/>
      <w:lang w:eastAsia="ar-SA"/>
    </w:rPr>
  </w:style>
  <w:style w:type="paragraph" w:customStyle="1" w:styleId="c2">
    <w:name w:val="c2"/>
    <w:basedOn w:val="a"/>
    <w:rsid w:val="00756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756216"/>
  </w:style>
  <w:style w:type="character" w:customStyle="1" w:styleId="c4">
    <w:name w:val="c4"/>
    <w:basedOn w:val="a0"/>
    <w:rsid w:val="0075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13</cp:revision>
  <dcterms:created xsi:type="dcterms:W3CDTF">2020-09-09T04:48:00Z</dcterms:created>
  <dcterms:modified xsi:type="dcterms:W3CDTF">2024-01-12T02:37:00Z</dcterms:modified>
</cp:coreProperties>
</file>