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F76" w:rsidRPr="001A6F76" w:rsidRDefault="001A6F76" w:rsidP="001A6F76">
      <w:pPr>
        <w:spacing w:after="0" w:line="360" w:lineRule="auto"/>
        <w:ind w:left="12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A6F76">
        <w:rPr>
          <w:rFonts w:ascii="Times New Roman" w:eastAsiaTheme="minorHAnsi" w:hAnsi="Times New Roman"/>
          <w:b/>
          <w:sz w:val="28"/>
          <w:szCs w:val="28"/>
        </w:rPr>
        <w:t>МИНИСТЕРСТВО ПРОСВЕЩЕНИЯ РОССИЙСКОЙ ФЕДЕРАЦИИ</w:t>
      </w:r>
    </w:p>
    <w:p w:rsidR="001A6F76" w:rsidRPr="001A6F76" w:rsidRDefault="001A6F76" w:rsidP="001A6F76">
      <w:pPr>
        <w:spacing w:after="0" w:line="360" w:lineRule="auto"/>
        <w:ind w:left="12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A6F76">
        <w:rPr>
          <w:rFonts w:ascii="Times New Roman" w:eastAsiaTheme="minorHAnsi" w:hAnsi="Times New Roman"/>
          <w:b/>
          <w:sz w:val="28"/>
          <w:szCs w:val="28"/>
        </w:rPr>
        <w:t>Министерство образования Республики Тыва</w:t>
      </w:r>
    </w:p>
    <w:p w:rsidR="001A6F76" w:rsidRPr="001A6F76" w:rsidRDefault="001A6F76" w:rsidP="001A6F76">
      <w:pPr>
        <w:spacing w:after="0" w:line="360" w:lineRule="auto"/>
        <w:ind w:left="12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A6F76">
        <w:rPr>
          <w:rFonts w:ascii="Times New Roman" w:eastAsiaTheme="minorHAnsi" w:hAnsi="Times New Roman"/>
          <w:b/>
          <w:sz w:val="28"/>
          <w:szCs w:val="28"/>
        </w:rPr>
        <w:t xml:space="preserve">МКУ Управления образования Администрации </w:t>
      </w:r>
      <w:proofErr w:type="spellStart"/>
      <w:r w:rsidRPr="001A6F76">
        <w:rPr>
          <w:rFonts w:ascii="Times New Roman" w:eastAsiaTheme="minorHAnsi" w:hAnsi="Times New Roman"/>
          <w:b/>
          <w:sz w:val="28"/>
          <w:szCs w:val="28"/>
        </w:rPr>
        <w:t>Тандинского</w:t>
      </w:r>
      <w:proofErr w:type="spellEnd"/>
      <w:r w:rsidRPr="001A6F76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proofErr w:type="spellStart"/>
      <w:r w:rsidRPr="001A6F76">
        <w:rPr>
          <w:rFonts w:ascii="Times New Roman" w:eastAsiaTheme="minorHAnsi" w:hAnsi="Times New Roman"/>
          <w:b/>
          <w:sz w:val="28"/>
          <w:szCs w:val="28"/>
        </w:rPr>
        <w:t>кожууна</w:t>
      </w:r>
      <w:proofErr w:type="spellEnd"/>
    </w:p>
    <w:p w:rsidR="001A6F76" w:rsidRPr="001A6F76" w:rsidRDefault="001A6F76" w:rsidP="001A6F76">
      <w:pPr>
        <w:spacing w:after="0"/>
        <w:ind w:left="12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A6F76">
        <w:rPr>
          <w:rFonts w:ascii="Times New Roman" w:eastAsiaTheme="minorHAnsi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1A6F76" w:rsidRPr="001A6F76" w:rsidRDefault="001A6F76" w:rsidP="001A6F76">
      <w:pPr>
        <w:spacing w:after="0"/>
        <w:ind w:left="12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A6F76">
        <w:rPr>
          <w:rFonts w:ascii="Times New Roman" w:eastAsiaTheme="minorHAnsi" w:hAnsi="Times New Roman"/>
          <w:b/>
          <w:sz w:val="28"/>
          <w:szCs w:val="28"/>
        </w:rPr>
        <w:t xml:space="preserve">Средняя общеобразовательная школа с. Бай-Хаак </w:t>
      </w:r>
    </w:p>
    <w:p w:rsidR="001A6F76" w:rsidRPr="001A6F76" w:rsidRDefault="001A6F76" w:rsidP="001A6F76">
      <w:pPr>
        <w:spacing w:after="0"/>
        <w:ind w:left="120"/>
        <w:jc w:val="center"/>
        <w:rPr>
          <w:rFonts w:ascii="Times New Roman" w:eastAsiaTheme="minorHAnsi" w:hAnsi="Times New Roman"/>
          <w:b/>
          <w:sz w:val="28"/>
          <w:szCs w:val="28"/>
        </w:rPr>
      </w:pPr>
      <w:proofErr w:type="spellStart"/>
      <w:r w:rsidRPr="001A6F76">
        <w:rPr>
          <w:rFonts w:ascii="Times New Roman" w:eastAsiaTheme="minorHAnsi" w:hAnsi="Times New Roman"/>
          <w:b/>
          <w:sz w:val="28"/>
          <w:szCs w:val="28"/>
        </w:rPr>
        <w:t>Тандинского</w:t>
      </w:r>
      <w:proofErr w:type="spellEnd"/>
      <w:r w:rsidRPr="001A6F76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proofErr w:type="spellStart"/>
      <w:r w:rsidRPr="001A6F76">
        <w:rPr>
          <w:rFonts w:ascii="Times New Roman" w:eastAsiaTheme="minorHAnsi" w:hAnsi="Times New Roman"/>
          <w:b/>
          <w:sz w:val="28"/>
          <w:szCs w:val="28"/>
        </w:rPr>
        <w:t>кожууна</w:t>
      </w:r>
      <w:proofErr w:type="spellEnd"/>
      <w:r w:rsidRPr="001A6F76">
        <w:rPr>
          <w:rFonts w:ascii="Times New Roman" w:eastAsiaTheme="minorHAnsi" w:hAnsi="Times New Roman"/>
          <w:b/>
          <w:sz w:val="28"/>
          <w:szCs w:val="28"/>
        </w:rPr>
        <w:t xml:space="preserve"> Республики Тыва</w:t>
      </w:r>
    </w:p>
    <w:p w:rsidR="001A6F76" w:rsidRPr="001A6F76" w:rsidRDefault="001A6F76" w:rsidP="001A6F76">
      <w:pPr>
        <w:tabs>
          <w:tab w:val="center" w:pos="4737"/>
          <w:tab w:val="left" w:pos="7245"/>
        </w:tabs>
        <w:spacing w:after="0" w:line="360" w:lineRule="auto"/>
        <w:ind w:left="120"/>
        <w:rPr>
          <w:rFonts w:ascii="Times New Roman" w:eastAsiaTheme="minorHAnsi" w:hAnsi="Times New Roman"/>
          <w:b/>
          <w:sz w:val="28"/>
          <w:szCs w:val="28"/>
        </w:rPr>
      </w:pPr>
      <w:r w:rsidRPr="001A6F76">
        <w:rPr>
          <w:rFonts w:ascii="Times New Roman" w:eastAsiaTheme="minorHAnsi" w:hAnsi="Times New Roman"/>
          <w:b/>
          <w:sz w:val="28"/>
          <w:szCs w:val="28"/>
        </w:rPr>
        <w:tab/>
        <w:t>(МБОУ СОШ с. Бай-Хаак)</w:t>
      </w:r>
      <w:r w:rsidRPr="001A6F76">
        <w:rPr>
          <w:rFonts w:ascii="Times New Roman" w:eastAsiaTheme="minorHAnsi" w:hAnsi="Times New Roman"/>
          <w:b/>
          <w:sz w:val="28"/>
          <w:szCs w:val="28"/>
        </w:rPr>
        <w:tab/>
      </w:r>
    </w:p>
    <w:p w:rsidR="001A6F76" w:rsidRPr="001A6F76" w:rsidRDefault="001A6F76" w:rsidP="001A6F76">
      <w:pPr>
        <w:spacing w:after="0"/>
        <w:ind w:left="120"/>
        <w:rPr>
          <w:rFonts w:ascii="Times New Roman" w:eastAsiaTheme="minorHAnsi" w:hAnsi="Times New Roman"/>
          <w:b/>
        </w:rPr>
      </w:pPr>
    </w:p>
    <w:p w:rsidR="001A6F76" w:rsidRPr="001A6F76" w:rsidRDefault="001A6F76" w:rsidP="001A6F76">
      <w:pPr>
        <w:spacing w:after="0"/>
        <w:ind w:left="120"/>
        <w:rPr>
          <w:rFonts w:asciiTheme="minorHAnsi" w:eastAsiaTheme="minorHAnsi" w:hAnsiTheme="minorHAnsi" w:cstheme="minorBidi"/>
        </w:rPr>
      </w:pPr>
    </w:p>
    <w:p w:rsidR="001A6F76" w:rsidRPr="001A6F76" w:rsidRDefault="001A6F76" w:rsidP="001A6F76">
      <w:pPr>
        <w:spacing w:after="0"/>
        <w:ind w:left="120"/>
        <w:rPr>
          <w:rFonts w:asciiTheme="minorHAnsi" w:eastAsiaTheme="minorHAnsi" w:hAnsiTheme="minorHAnsi" w:cstheme="minorBidi"/>
        </w:rPr>
      </w:pPr>
    </w:p>
    <w:p w:rsidR="001A6F76" w:rsidRPr="001A6F76" w:rsidRDefault="001A6F76" w:rsidP="001A6F76">
      <w:pPr>
        <w:spacing w:after="0"/>
        <w:ind w:left="120"/>
        <w:rPr>
          <w:rFonts w:asciiTheme="minorHAnsi" w:eastAsiaTheme="minorHAnsi" w:hAnsiTheme="minorHAnsi" w:cstheme="minorBidi"/>
        </w:rPr>
      </w:pPr>
    </w:p>
    <w:tbl>
      <w:tblPr>
        <w:tblW w:w="9886" w:type="dxa"/>
        <w:tblInd w:w="250" w:type="dxa"/>
        <w:tblLook w:val="04A0" w:firstRow="1" w:lastRow="0" w:firstColumn="1" w:lastColumn="0" w:noHBand="0" w:noVBand="1"/>
      </w:tblPr>
      <w:tblGrid>
        <w:gridCol w:w="3369"/>
        <w:gridCol w:w="3402"/>
        <w:gridCol w:w="3115"/>
      </w:tblGrid>
      <w:tr w:rsidR="001A6F76" w:rsidRPr="001A6F76" w:rsidTr="001A6F76">
        <w:tc>
          <w:tcPr>
            <w:tcW w:w="3369" w:type="dxa"/>
          </w:tcPr>
          <w:p w:rsidR="001A6F76" w:rsidRPr="001A6F76" w:rsidRDefault="001A6F76" w:rsidP="001A6F76">
            <w:pPr>
              <w:autoSpaceDE w:val="0"/>
              <w:autoSpaceDN w:val="0"/>
              <w:spacing w:after="0"/>
              <w:ind w:left="142" w:hanging="142"/>
              <w:jc w:val="both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bookmarkStart w:id="0" w:name="_GoBack"/>
            <w:bookmarkEnd w:id="0"/>
            <w:r w:rsidRPr="001A6F76">
              <w:rPr>
                <w:rFonts w:ascii="Times New Roman" w:eastAsia="Times New Roman" w:hAnsi="Times New Roman" w:cstheme="minorBidi"/>
                <w:sz w:val="28"/>
                <w:szCs w:val="28"/>
              </w:rPr>
              <w:t>РАССМОТРЕНА</w:t>
            </w:r>
          </w:p>
          <w:p w:rsidR="001A6F76" w:rsidRPr="001A6F76" w:rsidRDefault="001A6F76" w:rsidP="001A6F76">
            <w:pPr>
              <w:autoSpaceDE w:val="0"/>
              <w:autoSpaceDN w:val="0"/>
              <w:spacing w:after="0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proofErr w:type="spellStart"/>
            <w:r w:rsidRPr="001A6F76">
              <w:rPr>
                <w:rFonts w:ascii="Times New Roman" w:eastAsia="Times New Roman" w:hAnsi="Times New Roman" w:cstheme="minorBidi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theme="minorBidi"/>
                <w:sz w:val="28"/>
                <w:szCs w:val="28"/>
              </w:rPr>
              <w:t>Н</w:t>
            </w:r>
            <w:r w:rsidRPr="001A6F76">
              <w:rPr>
                <w:rFonts w:ascii="Times New Roman" w:eastAsia="Times New Roman" w:hAnsi="Times New Roman" w:cstheme="minorBidi"/>
                <w:sz w:val="28"/>
                <w:szCs w:val="28"/>
              </w:rPr>
              <w:t>а</w:t>
            </w:r>
            <w:proofErr w:type="spellEnd"/>
            <w:r w:rsidRPr="001A6F76">
              <w:rPr>
                <w:rFonts w:ascii="Times New Roman" w:eastAsia="Times New Roman" w:hAnsi="Times New Roman" w:cstheme="minorBidi"/>
                <w:sz w:val="28"/>
                <w:szCs w:val="28"/>
              </w:rPr>
              <w:t xml:space="preserve"> </w:t>
            </w:r>
            <w:proofErr w:type="gramStart"/>
            <w:r w:rsidRPr="001A6F76">
              <w:rPr>
                <w:rFonts w:ascii="Times New Roman" w:eastAsia="Times New Roman" w:hAnsi="Times New Roman" w:cstheme="minorBidi"/>
                <w:sz w:val="28"/>
                <w:szCs w:val="28"/>
              </w:rPr>
              <w:t>заседании</w:t>
            </w:r>
            <w:proofErr w:type="gramEnd"/>
            <w:r w:rsidRPr="001A6F76">
              <w:rPr>
                <w:rFonts w:ascii="Times New Roman" w:eastAsia="Times New Roman" w:hAnsi="Times New Roman" w:cstheme="minorBidi"/>
                <w:sz w:val="28"/>
                <w:szCs w:val="28"/>
              </w:rPr>
              <w:t xml:space="preserve"> ШМО</w:t>
            </w:r>
          </w:p>
          <w:p w:rsidR="001A6F76" w:rsidRPr="001A6F76" w:rsidRDefault="001A6F76" w:rsidP="001A6F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1A6F76">
              <w:rPr>
                <w:rFonts w:ascii="Times New Roman" w:eastAsia="Times New Roman" w:hAnsi="Times New Roman" w:cstheme="minorBidi"/>
                <w:sz w:val="28"/>
                <w:szCs w:val="28"/>
              </w:rPr>
              <w:t xml:space="preserve">____Кондрашова И.А. </w:t>
            </w:r>
          </w:p>
          <w:p w:rsidR="001A6F76" w:rsidRPr="001A6F76" w:rsidRDefault="001A6F76" w:rsidP="001A6F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1A6F76">
              <w:rPr>
                <w:rFonts w:ascii="Times New Roman" w:eastAsia="Times New Roman" w:hAnsi="Times New Roman" w:cstheme="minorBidi"/>
                <w:sz w:val="28"/>
                <w:szCs w:val="28"/>
              </w:rPr>
              <w:t xml:space="preserve"> Протокол № 1</w:t>
            </w:r>
          </w:p>
          <w:p w:rsidR="001A6F76" w:rsidRPr="001A6F76" w:rsidRDefault="001A6F76" w:rsidP="001A6F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1A6F76">
              <w:rPr>
                <w:rFonts w:ascii="Times New Roman" w:eastAsia="Times New Roman" w:hAnsi="Times New Roman" w:cstheme="minorBidi"/>
                <w:sz w:val="28"/>
                <w:szCs w:val="28"/>
              </w:rPr>
              <w:t xml:space="preserve">от 28.08.2025 г. </w:t>
            </w:r>
          </w:p>
        </w:tc>
        <w:tc>
          <w:tcPr>
            <w:tcW w:w="3402" w:type="dxa"/>
          </w:tcPr>
          <w:p w:rsidR="001A6F76" w:rsidRPr="001A6F76" w:rsidRDefault="001A6F76" w:rsidP="001A6F76">
            <w:pPr>
              <w:autoSpaceDE w:val="0"/>
              <w:autoSpaceDN w:val="0"/>
              <w:spacing w:after="0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1A6F76">
              <w:rPr>
                <w:rFonts w:ascii="Times New Roman" w:eastAsia="Times New Roman" w:hAnsi="Times New Roman" w:cstheme="minorBidi"/>
                <w:sz w:val="28"/>
                <w:szCs w:val="28"/>
              </w:rPr>
              <w:t>СОГЛАСОВАНА</w:t>
            </w:r>
          </w:p>
          <w:p w:rsidR="001A6F76" w:rsidRPr="001A6F76" w:rsidRDefault="001A6F76" w:rsidP="001A6F76">
            <w:pPr>
              <w:autoSpaceDE w:val="0"/>
              <w:autoSpaceDN w:val="0"/>
              <w:spacing w:after="0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28"/>
              </w:rPr>
              <w:t>З</w:t>
            </w:r>
            <w:r w:rsidRPr="001A6F76">
              <w:rPr>
                <w:rFonts w:ascii="Times New Roman" w:eastAsia="Times New Roman" w:hAnsi="Times New Roman" w:cstheme="minorBidi"/>
                <w:sz w:val="28"/>
                <w:szCs w:val="28"/>
              </w:rPr>
              <w:t>аместителем по УВР</w:t>
            </w:r>
          </w:p>
          <w:p w:rsidR="001A6F76" w:rsidRPr="001A6F76" w:rsidRDefault="001A6F76" w:rsidP="001A6F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1A6F76">
              <w:rPr>
                <w:rFonts w:ascii="Times New Roman" w:eastAsia="Times New Roman" w:hAnsi="Times New Roman" w:cstheme="minorBidi"/>
                <w:sz w:val="28"/>
                <w:szCs w:val="28"/>
              </w:rPr>
              <w:t>___________</w:t>
            </w:r>
            <w:proofErr w:type="spellStart"/>
            <w:r w:rsidRPr="001A6F76">
              <w:rPr>
                <w:rFonts w:ascii="Times New Roman" w:eastAsia="Times New Roman" w:hAnsi="Times New Roman" w:cstheme="minorBidi"/>
                <w:sz w:val="28"/>
                <w:szCs w:val="28"/>
              </w:rPr>
              <w:t>Оюн</w:t>
            </w:r>
            <w:proofErr w:type="spellEnd"/>
            <w:r w:rsidRPr="001A6F76">
              <w:rPr>
                <w:rFonts w:ascii="Times New Roman" w:eastAsia="Times New Roman" w:hAnsi="Times New Roman" w:cstheme="minorBidi"/>
                <w:sz w:val="28"/>
                <w:szCs w:val="28"/>
              </w:rPr>
              <w:t xml:space="preserve"> С.В. </w:t>
            </w:r>
          </w:p>
          <w:p w:rsidR="001A6F76" w:rsidRPr="001A6F76" w:rsidRDefault="001A6F76" w:rsidP="001A6F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1A6F76">
              <w:rPr>
                <w:rFonts w:ascii="Times New Roman" w:eastAsia="Times New Roman" w:hAnsi="Times New Roman" w:cstheme="minorBidi"/>
                <w:sz w:val="28"/>
                <w:szCs w:val="28"/>
              </w:rPr>
              <w:t>От 28.08.2025 г.</w:t>
            </w:r>
          </w:p>
          <w:p w:rsidR="001A6F76" w:rsidRPr="001A6F76" w:rsidRDefault="001A6F76" w:rsidP="001A6F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</w:p>
        </w:tc>
        <w:tc>
          <w:tcPr>
            <w:tcW w:w="3115" w:type="dxa"/>
          </w:tcPr>
          <w:p w:rsidR="001A6F76" w:rsidRPr="001A6F76" w:rsidRDefault="001A6F76" w:rsidP="001A6F76">
            <w:pPr>
              <w:autoSpaceDE w:val="0"/>
              <w:autoSpaceDN w:val="0"/>
              <w:spacing w:after="0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1A6F76">
              <w:rPr>
                <w:rFonts w:ascii="Times New Roman" w:eastAsia="Times New Roman" w:hAnsi="Times New Roman" w:cstheme="minorBidi"/>
                <w:sz w:val="28"/>
                <w:szCs w:val="28"/>
              </w:rPr>
              <w:t>УТВЕРЖДЕНА</w:t>
            </w:r>
          </w:p>
          <w:p w:rsidR="001A6F76" w:rsidRPr="001A6F76" w:rsidRDefault="001A6F76" w:rsidP="001A6F76">
            <w:pPr>
              <w:autoSpaceDE w:val="0"/>
              <w:autoSpaceDN w:val="0"/>
              <w:spacing w:after="0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1A6F76">
              <w:rPr>
                <w:rFonts w:ascii="Times New Roman" w:eastAsia="Times New Roman" w:hAnsi="Times New Roman" w:cstheme="minorBidi"/>
                <w:sz w:val="28"/>
                <w:szCs w:val="28"/>
              </w:rPr>
              <w:t>Приказом № 198</w:t>
            </w:r>
          </w:p>
          <w:p w:rsidR="001A6F76" w:rsidRPr="001A6F76" w:rsidRDefault="001A6F76" w:rsidP="001A6F76">
            <w:pPr>
              <w:autoSpaceDE w:val="0"/>
              <w:autoSpaceDN w:val="0"/>
              <w:spacing w:after="0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1A6F76">
              <w:rPr>
                <w:rFonts w:ascii="Times New Roman" w:eastAsia="Times New Roman" w:hAnsi="Times New Roman" w:cstheme="minorBidi"/>
                <w:sz w:val="28"/>
                <w:szCs w:val="28"/>
              </w:rPr>
              <w:t>от 28.08.2025г.</w:t>
            </w:r>
          </w:p>
          <w:p w:rsidR="001A6F76" w:rsidRPr="001A6F76" w:rsidRDefault="001A6F76" w:rsidP="001A6F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</w:p>
        </w:tc>
      </w:tr>
    </w:tbl>
    <w:p w:rsidR="001A6F76" w:rsidRPr="001A6F76" w:rsidRDefault="001A6F76" w:rsidP="001A6F76">
      <w:pPr>
        <w:spacing w:after="0"/>
        <w:ind w:left="120"/>
        <w:rPr>
          <w:rFonts w:asciiTheme="minorHAnsi" w:eastAsiaTheme="minorHAnsi" w:hAnsiTheme="minorHAnsi" w:cstheme="minorBidi"/>
        </w:rPr>
      </w:pPr>
    </w:p>
    <w:p w:rsidR="001A6F76" w:rsidRPr="001A6F76" w:rsidRDefault="001A6F76" w:rsidP="001A6F76">
      <w:pPr>
        <w:spacing w:after="0"/>
        <w:ind w:left="120"/>
        <w:rPr>
          <w:rFonts w:asciiTheme="minorHAnsi" w:eastAsiaTheme="minorHAnsi" w:hAnsiTheme="minorHAnsi" w:cstheme="minorBidi"/>
        </w:rPr>
      </w:pPr>
    </w:p>
    <w:p w:rsidR="001A6F76" w:rsidRPr="001A6F76" w:rsidRDefault="001A6F76" w:rsidP="001A6F76">
      <w:pPr>
        <w:spacing w:after="0"/>
        <w:ind w:left="120"/>
        <w:rPr>
          <w:rFonts w:asciiTheme="minorHAnsi" w:eastAsiaTheme="minorHAnsi" w:hAnsiTheme="minorHAnsi" w:cstheme="minorBidi"/>
        </w:rPr>
      </w:pPr>
    </w:p>
    <w:p w:rsidR="001A6F76" w:rsidRDefault="001A6F76" w:rsidP="001A6F76">
      <w:pPr>
        <w:spacing w:after="0" w:line="408" w:lineRule="auto"/>
        <w:ind w:left="120"/>
        <w:jc w:val="center"/>
        <w:rPr>
          <w:rFonts w:ascii="Times New Roman" w:eastAsiaTheme="minorHAnsi" w:hAnsi="Times New Roman" w:cstheme="minorBidi"/>
          <w:b/>
          <w:sz w:val="28"/>
        </w:rPr>
      </w:pPr>
    </w:p>
    <w:p w:rsidR="001A6F76" w:rsidRDefault="001A6F76" w:rsidP="001A6F76">
      <w:pPr>
        <w:spacing w:after="0" w:line="408" w:lineRule="auto"/>
        <w:ind w:left="120"/>
        <w:jc w:val="center"/>
        <w:rPr>
          <w:rFonts w:ascii="Times New Roman" w:eastAsiaTheme="minorHAnsi" w:hAnsi="Times New Roman" w:cstheme="minorBidi"/>
          <w:b/>
          <w:sz w:val="28"/>
        </w:rPr>
      </w:pPr>
    </w:p>
    <w:p w:rsidR="001A6F76" w:rsidRPr="001A6F76" w:rsidRDefault="001A6F76" w:rsidP="001A6F76">
      <w:pPr>
        <w:spacing w:after="0" w:line="408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1A6F76">
        <w:rPr>
          <w:rFonts w:ascii="Times New Roman" w:eastAsiaTheme="minorHAnsi" w:hAnsi="Times New Roman" w:cstheme="minorBidi"/>
          <w:b/>
          <w:sz w:val="28"/>
        </w:rPr>
        <w:t xml:space="preserve">РАБОЧАЯ ПРОГРАММА КУРСА </w:t>
      </w:r>
    </w:p>
    <w:p w:rsidR="001A6F76" w:rsidRPr="001A6F76" w:rsidRDefault="001A6F76" w:rsidP="001A6F76">
      <w:pPr>
        <w:spacing w:after="0" w:line="408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1A6F76">
        <w:rPr>
          <w:rFonts w:ascii="Times New Roman" w:eastAsiaTheme="minorHAnsi" w:hAnsi="Times New Roman" w:cstheme="minorBidi"/>
          <w:b/>
          <w:sz w:val="28"/>
        </w:rPr>
        <w:t>ВНЕУРОЧНОЙ ДЕЯТЕЛЬНОСТИ</w:t>
      </w:r>
    </w:p>
    <w:p w:rsidR="001A6F76" w:rsidRPr="001A6F76" w:rsidRDefault="001A6F76" w:rsidP="001A6F76">
      <w:pPr>
        <w:spacing w:after="0" w:line="408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1A6F76">
        <w:rPr>
          <w:rFonts w:ascii="Times New Roman" w:eastAsiaTheme="minorHAnsi" w:hAnsi="Times New Roman" w:cstheme="minorBidi"/>
          <w:sz w:val="28"/>
        </w:rPr>
        <w:t>(</w:t>
      </w:r>
      <w:r w:rsidRPr="001A6F76">
        <w:rPr>
          <w:rFonts w:ascii="Times New Roman" w:eastAsiaTheme="minorHAnsi" w:hAnsi="Times New Roman" w:cstheme="minorBidi"/>
          <w:sz w:val="28"/>
          <w:lang w:val="en-US"/>
        </w:rPr>
        <w:t>ID</w:t>
      </w:r>
      <w:r w:rsidRPr="001A6F76">
        <w:rPr>
          <w:rFonts w:ascii="Times New Roman" w:eastAsiaTheme="minorHAnsi" w:hAnsi="Times New Roman" w:cstheme="minorBidi"/>
          <w:sz w:val="28"/>
        </w:rPr>
        <w:t xml:space="preserve"> 7324517)</w:t>
      </w:r>
    </w:p>
    <w:p w:rsidR="001A6F76" w:rsidRPr="001A6F76" w:rsidRDefault="001A6F76" w:rsidP="001A6F76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1A6F76" w:rsidRPr="001A6F76" w:rsidRDefault="001A6F76" w:rsidP="001A6F76">
      <w:pPr>
        <w:spacing w:after="0" w:line="408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1A6F76">
        <w:rPr>
          <w:rFonts w:ascii="Times New Roman" w:eastAsiaTheme="minorHAnsi" w:hAnsi="Times New Roman" w:cstheme="minorBidi"/>
          <w:b/>
          <w:sz w:val="28"/>
        </w:rPr>
        <w:t>«</w:t>
      </w:r>
      <w:proofErr w:type="spellStart"/>
      <w:r w:rsidRPr="001A6F76">
        <w:rPr>
          <w:rFonts w:ascii="Times New Roman" w:eastAsiaTheme="minorHAnsi" w:hAnsi="Times New Roman" w:cstheme="minorBidi"/>
          <w:b/>
          <w:sz w:val="28"/>
        </w:rPr>
        <w:t>Улусчу</w:t>
      </w:r>
      <w:proofErr w:type="spellEnd"/>
      <w:r w:rsidRPr="001A6F76">
        <w:rPr>
          <w:rFonts w:ascii="Times New Roman" w:eastAsiaTheme="minorHAnsi" w:hAnsi="Times New Roman" w:cstheme="minorBidi"/>
          <w:b/>
          <w:sz w:val="28"/>
        </w:rPr>
        <w:t xml:space="preserve"> </w:t>
      </w:r>
      <w:proofErr w:type="spellStart"/>
      <w:r w:rsidRPr="001A6F76">
        <w:rPr>
          <w:rFonts w:ascii="Times New Roman" w:eastAsiaTheme="minorHAnsi" w:hAnsi="Times New Roman" w:cstheme="minorBidi"/>
          <w:b/>
          <w:sz w:val="28"/>
        </w:rPr>
        <w:t>ужурлар</w:t>
      </w:r>
      <w:proofErr w:type="spellEnd"/>
      <w:r w:rsidRPr="001A6F76">
        <w:rPr>
          <w:rFonts w:ascii="Times New Roman" w:eastAsiaTheme="minorHAnsi" w:hAnsi="Times New Roman" w:cstheme="minorBidi"/>
          <w:b/>
          <w:sz w:val="28"/>
        </w:rPr>
        <w:t>»</w:t>
      </w:r>
    </w:p>
    <w:p w:rsidR="001A6F76" w:rsidRPr="001A6F76" w:rsidRDefault="001A6F76" w:rsidP="001A6F76">
      <w:pPr>
        <w:spacing w:after="0" w:line="408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1A6F76">
        <w:rPr>
          <w:rFonts w:ascii="Times New Roman" w:eastAsiaTheme="minorHAnsi" w:hAnsi="Times New Roman" w:cstheme="minorBidi"/>
          <w:sz w:val="28"/>
        </w:rPr>
        <w:t xml:space="preserve">для обучающихся 4 классов </w:t>
      </w:r>
    </w:p>
    <w:p w:rsidR="001A6F76" w:rsidRPr="001A6F76" w:rsidRDefault="001A6F76" w:rsidP="001A6F76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1A6F76" w:rsidRPr="001A6F76" w:rsidRDefault="001A6F76" w:rsidP="001A6F76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1A6F76" w:rsidRPr="001A6F76" w:rsidRDefault="001A6F76" w:rsidP="001A6F76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1A6F76" w:rsidRPr="001A6F76" w:rsidRDefault="001A6F76" w:rsidP="001A6F76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1A6F76" w:rsidRPr="001A6F76" w:rsidRDefault="001A6F76" w:rsidP="001A6F76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1A6F76" w:rsidRPr="001A6F76" w:rsidRDefault="001A6F76" w:rsidP="001A6F76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1A6F76" w:rsidRPr="001A6F76" w:rsidRDefault="001A6F76" w:rsidP="001A6F76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1A6F76" w:rsidRPr="001A6F76" w:rsidRDefault="001A6F76" w:rsidP="001A6F76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1A6F76" w:rsidRPr="001A6F76" w:rsidRDefault="001A6F76" w:rsidP="001A6F76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1A6F76" w:rsidRPr="001A6F76" w:rsidRDefault="001A6F76" w:rsidP="001A6F76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1A6F76" w:rsidRDefault="001A6F76" w:rsidP="001A6F76">
      <w:pPr>
        <w:spacing w:after="0"/>
        <w:ind w:left="120"/>
        <w:jc w:val="center"/>
        <w:rPr>
          <w:rFonts w:ascii="Times New Roman" w:eastAsiaTheme="minorHAnsi" w:hAnsi="Times New Roman"/>
          <w:sz w:val="28"/>
          <w:szCs w:val="28"/>
        </w:rPr>
      </w:pPr>
    </w:p>
    <w:p w:rsidR="001A6F76" w:rsidRPr="001A6F76" w:rsidRDefault="001A6F76" w:rsidP="001A6F76">
      <w:pPr>
        <w:spacing w:after="0"/>
        <w:ind w:left="120"/>
        <w:jc w:val="center"/>
        <w:rPr>
          <w:rFonts w:ascii="Times New Roman" w:eastAsiaTheme="minorHAnsi" w:hAnsi="Times New Roman"/>
          <w:sz w:val="28"/>
          <w:szCs w:val="28"/>
        </w:rPr>
      </w:pPr>
      <w:r w:rsidRPr="001A6F76">
        <w:rPr>
          <w:rFonts w:ascii="Times New Roman" w:eastAsiaTheme="minorHAnsi" w:hAnsi="Times New Roman"/>
          <w:sz w:val="28"/>
          <w:szCs w:val="28"/>
        </w:rPr>
        <w:t>Бай-Хаак, 2025</w:t>
      </w:r>
    </w:p>
    <w:p w:rsidR="001A6F76" w:rsidRPr="001A6F76" w:rsidRDefault="001A6F76" w:rsidP="001A6F76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1A6F76" w:rsidRPr="001A6F76" w:rsidRDefault="001A6F76" w:rsidP="001A6F76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1A6F76" w:rsidRPr="001A6F76" w:rsidRDefault="001A6F76" w:rsidP="001A6F76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AC5FC6" w:rsidRPr="00E55B9F" w:rsidRDefault="001A6F76" w:rsidP="001A6F76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55B9F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AC5FC6" w:rsidRPr="00E55B9F">
        <w:rPr>
          <w:rFonts w:ascii="Times New Roman" w:hAnsi="Times New Roman"/>
          <w:b/>
          <w:sz w:val="28"/>
          <w:szCs w:val="28"/>
        </w:rPr>
        <w:t>«УЛУСЧУ УЖУРЛАР»</w:t>
      </w:r>
    </w:p>
    <w:p w:rsidR="00AC5FC6" w:rsidRPr="00E55B9F" w:rsidRDefault="00AC5FC6" w:rsidP="00AC5FC6">
      <w:pPr>
        <w:jc w:val="center"/>
        <w:rPr>
          <w:rFonts w:ascii="Times New Roman" w:hAnsi="Times New Roman"/>
          <w:b/>
          <w:sz w:val="28"/>
          <w:szCs w:val="28"/>
        </w:rPr>
      </w:pPr>
      <w:r w:rsidRPr="00E55B9F">
        <w:rPr>
          <w:rFonts w:ascii="Times New Roman" w:hAnsi="Times New Roman"/>
          <w:b/>
          <w:sz w:val="28"/>
          <w:szCs w:val="28"/>
        </w:rPr>
        <w:t>ТАЙЫЛБЫР БИЖИК</w:t>
      </w:r>
    </w:p>
    <w:p w:rsidR="00AC5FC6" w:rsidRPr="00E55B9F" w:rsidRDefault="00AC5FC6" w:rsidP="00AC5FC6">
      <w:pPr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E55B9F">
        <w:rPr>
          <w:rFonts w:ascii="Times New Roman" w:hAnsi="Times New Roman"/>
          <w:sz w:val="28"/>
          <w:szCs w:val="28"/>
        </w:rPr>
        <w:t>Бо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программаны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1-4 </w:t>
      </w:r>
      <w:proofErr w:type="spellStart"/>
      <w:r w:rsidRPr="00E55B9F">
        <w:rPr>
          <w:rFonts w:ascii="Times New Roman" w:hAnsi="Times New Roman"/>
          <w:sz w:val="28"/>
          <w:szCs w:val="28"/>
        </w:rPr>
        <w:t>класстарга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шенелделиг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өөредилге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E55B9F">
        <w:rPr>
          <w:rFonts w:ascii="Times New Roman" w:hAnsi="Times New Roman"/>
          <w:sz w:val="28"/>
          <w:szCs w:val="28"/>
        </w:rPr>
        <w:t>номчулга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ному «</w:t>
      </w:r>
      <w:proofErr w:type="spellStart"/>
      <w:r w:rsidRPr="00E55B9F">
        <w:rPr>
          <w:rFonts w:ascii="Times New Roman" w:hAnsi="Times New Roman"/>
          <w:sz w:val="28"/>
          <w:szCs w:val="28"/>
        </w:rPr>
        <w:t>Улусчу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ужурларга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E55B9F">
        <w:rPr>
          <w:rFonts w:ascii="Times New Roman" w:hAnsi="Times New Roman"/>
          <w:sz w:val="28"/>
          <w:szCs w:val="28"/>
        </w:rPr>
        <w:t>даянып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тургускан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. </w:t>
      </w:r>
    </w:p>
    <w:p w:rsidR="00AC5FC6" w:rsidRPr="00E55B9F" w:rsidRDefault="00AC5FC6" w:rsidP="00AC5FC6">
      <w:pPr>
        <w:rPr>
          <w:rFonts w:ascii="Times New Roman" w:hAnsi="Times New Roman"/>
          <w:sz w:val="28"/>
          <w:szCs w:val="28"/>
        </w:rPr>
      </w:pPr>
      <w:r w:rsidRPr="00E55B9F">
        <w:rPr>
          <w:rFonts w:ascii="Times New Roman" w:hAnsi="Times New Roman"/>
          <w:sz w:val="28"/>
          <w:szCs w:val="28"/>
        </w:rPr>
        <w:tab/>
      </w:r>
      <w:proofErr w:type="spellStart"/>
      <w:r w:rsidRPr="00E55B9F">
        <w:rPr>
          <w:rFonts w:ascii="Times New Roman" w:hAnsi="Times New Roman"/>
          <w:sz w:val="28"/>
          <w:szCs w:val="28"/>
        </w:rPr>
        <w:t>Улусчу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педагогика </w:t>
      </w:r>
      <w:proofErr w:type="spellStart"/>
      <w:r w:rsidRPr="00E55B9F">
        <w:rPr>
          <w:rFonts w:ascii="Times New Roman" w:hAnsi="Times New Roman"/>
          <w:sz w:val="28"/>
          <w:szCs w:val="28"/>
        </w:rPr>
        <w:t>амгы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национал </w:t>
      </w:r>
      <w:proofErr w:type="spellStart"/>
      <w:r w:rsidRPr="00E55B9F">
        <w:rPr>
          <w:rFonts w:ascii="Times New Roman" w:hAnsi="Times New Roman"/>
          <w:sz w:val="28"/>
          <w:szCs w:val="28"/>
        </w:rPr>
        <w:t>школаның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өөредилге-кижизидилгелиг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ажыл-чорудулгазының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кол </w:t>
      </w:r>
      <w:proofErr w:type="spellStart"/>
      <w:r w:rsidRPr="00E55B9F">
        <w:rPr>
          <w:rFonts w:ascii="Times New Roman" w:hAnsi="Times New Roman"/>
          <w:sz w:val="28"/>
          <w:szCs w:val="28"/>
        </w:rPr>
        <w:t>үндезинин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тургузуп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B9F">
        <w:rPr>
          <w:rFonts w:ascii="Times New Roman" w:hAnsi="Times New Roman"/>
          <w:sz w:val="28"/>
          <w:szCs w:val="28"/>
        </w:rPr>
        <w:t>ниити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өөредилге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системаларында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чаа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угланыышкын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B9F">
        <w:rPr>
          <w:rFonts w:ascii="Times New Roman" w:hAnsi="Times New Roman"/>
          <w:sz w:val="28"/>
          <w:szCs w:val="28"/>
        </w:rPr>
        <w:t>тускай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быжыг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турушту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ээлеп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турар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55B9F">
        <w:rPr>
          <w:rFonts w:ascii="Times New Roman" w:hAnsi="Times New Roman"/>
          <w:sz w:val="28"/>
          <w:szCs w:val="28"/>
        </w:rPr>
        <w:t>Чоннуң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чаагай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чаңчылдары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B9F">
        <w:rPr>
          <w:rFonts w:ascii="Times New Roman" w:hAnsi="Times New Roman"/>
          <w:sz w:val="28"/>
          <w:szCs w:val="28"/>
        </w:rPr>
        <w:t>сагылга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ёзулалдары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B9F">
        <w:rPr>
          <w:rFonts w:ascii="Times New Roman" w:hAnsi="Times New Roman"/>
          <w:sz w:val="28"/>
          <w:szCs w:val="28"/>
        </w:rPr>
        <w:t>ужурлары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улусчу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педагогиканың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кол </w:t>
      </w:r>
      <w:proofErr w:type="spellStart"/>
      <w:r w:rsidRPr="00E55B9F">
        <w:rPr>
          <w:rFonts w:ascii="Times New Roman" w:hAnsi="Times New Roman"/>
          <w:sz w:val="28"/>
          <w:szCs w:val="28"/>
        </w:rPr>
        <w:t>өзээн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тургуспушаан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B9F">
        <w:rPr>
          <w:rFonts w:ascii="Times New Roman" w:hAnsi="Times New Roman"/>
          <w:sz w:val="28"/>
          <w:szCs w:val="28"/>
        </w:rPr>
        <w:t>өзү</w:t>
      </w:r>
      <w:proofErr w:type="gramStart"/>
      <w:r w:rsidRPr="00E55B9F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орар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салгалдың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кижизидилгезиниң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депшилгелиг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аргаларын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байлакшыдып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турар</w:t>
      </w:r>
      <w:proofErr w:type="spellEnd"/>
      <w:r w:rsidRPr="00E55B9F">
        <w:rPr>
          <w:rFonts w:ascii="Times New Roman" w:hAnsi="Times New Roman"/>
          <w:sz w:val="28"/>
          <w:szCs w:val="28"/>
        </w:rPr>
        <w:t>.</w:t>
      </w:r>
    </w:p>
    <w:p w:rsidR="00AC5FC6" w:rsidRPr="00E55B9F" w:rsidRDefault="00AC5FC6" w:rsidP="00AC5FC6">
      <w:pPr>
        <w:rPr>
          <w:rFonts w:ascii="Times New Roman" w:hAnsi="Times New Roman"/>
          <w:sz w:val="28"/>
          <w:szCs w:val="28"/>
        </w:rPr>
      </w:pPr>
      <w:r w:rsidRPr="00E55B9F">
        <w:rPr>
          <w:rFonts w:ascii="Times New Roman" w:hAnsi="Times New Roman"/>
          <w:sz w:val="28"/>
          <w:szCs w:val="28"/>
        </w:rPr>
        <w:tab/>
      </w:r>
      <w:proofErr w:type="spellStart"/>
      <w:r w:rsidRPr="00E55B9F">
        <w:rPr>
          <w:rFonts w:ascii="Times New Roman" w:hAnsi="Times New Roman"/>
          <w:sz w:val="28"/>
          <w:szCs w:val="28"/>
        </w:rPr>
        <w:t>Улусчу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педагогиканың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идеялары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B9F">
        <w:rPr>
          <w:rFonts w:ascii="Times New Roman" w:hAnsi="Times New Roman"/>
          <w:sz w:val="28"/>
          <w:szCs w:val="28"/>
        </w:rPr>
        <w:t>байлак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дуржулгазы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болгаш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аргалары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өг-бүле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кижидилгезинде</w:t>
      </w:r>
      <w:proofErr w:type="spellEnd"/>
      <w:r w:rsidRPr="00E55B9F">
        <w:rPr>
          <w:rFonts w:ascii="Times New Roman" w:hAnsi="Times New Roman"/>
          <w:sz w:val="28"/>
          <w:szCs w:val="28"/>
        </w:rPr>
        <w:t>, ада-</w:t>
      </w:r>
      <w:proofErr w:type="spellStart"/>
      <w:r w:rsidRPr="00E55B9F">
        <w:rPr>
          <w:rFonts w:ascii="Times New Roman" w:hAnsi="Times New Roman"/>
          <w:sz w:val="28"/>
          <w:szCs w:val="28"/>
        </w:rPr>
        <w:t>иелер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ортузунда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тарап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нептерээн</w:t>
      </w:r>
      <w:proofErr w:type="spellEnd"/>
      <w:r w:rsidRPr="00E55B9F">
        <w:rPr>
          <w:rFonts w:ascii="Times New Roman" w:hAnsi="Times New Roman"/>
          <w:sz w:val="28"/>
          <w:szCs w:val="28"/>
        </w:rPr>
        <w:t>.</w:t>
      </w:r>
    </w:p>
    <w:p w:rsidR="00AC5FC6" w:rsidRPr="00E55B9F" w:rsidRDefault="00AC5FC6" w:rsidP="008B1F66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55B9F">
        <w:rPr>
          <w:rFonts w:ascii="Times New Roman" w:hAnsi="Times New Roman"/>
          <w:b/>
          <w:sz w:val="28"/>
          <w:szCs w:val="28"/>
        </w:rPr>
        <w:t>Программаның</w:t>
      </w:r>
      <w:proofErr w:type="spellEnd"/>
      <w:r w:rsidRPr="00E55B9F">
        <w:rPr>
          <w:rFonts w:ascii="Times New Roman" w:hAnsi="Times New Roman"/>
          <w:b/>
          <w:sz w:val="28"/>
          <w:szCs w:val="28"/>
        </w:rPr>
        <w:t xml:space="preserve"> кол </w:t>
      </w:r>
      <w:proofErr w:type="spellStart"/>
      <w:r w:rsidRPr="00E55B9F">
        <w:rPr>
          <w:rFonts w:ascii="Times New Roman" w:hAnsi="Times New Roman"/>
          <w:b/>
          <w:sz w:val="28"/>
          <w:szCs w:val="28"/>
        </w:rPr>
        <w:t>угланыышкыны</w:t>
      </w:r>
      <w:proofErr w:type="spellEnd"/>
      <w:r w:rsidRPr="00E55B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b/>
          <w:sz w:val="28"/>
          <w:szCs w:val="28"/>
        </w:rPr>
        <w:t>дараазында</w:t>
      </w:r>
      <w:proofErr w:type="spellEnd"/>
      <w:r w:rsidRPr="00E55B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b/>
          <w:sz w:val="28"/>
          <w:szCs w:val="28"/>
        </w:rPr>
        <w:t>сорулгаларны</w:t>
      </w:r>
      <w:proofErr w:type="spellEnd"/>
      <w:r w:rsidRPr="00E55B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b/>
          <w:sz w:val="28"/>
          <w:szCs w:val="28"/>
        </w:rPr>
        <w:t>чедип</w:t>
      </w:r>
      <w:proofErr w:type="spellEnd"/>
      <w:r w:rsidRPr="00E55B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b/>
          <w:sz w:val="28"/>
          <w:szCs w:val="28"/>
        </w:rPr>
        <w:t>алырынче</w:t>
      </w:r>
      <w:proofErr w:type="spellEnd"/>
      <w:r w:rsidRPr="00E55B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b/>
          <w:sz w:val="28"/>
          <w:szCs w:val="28"/>
        </w:rPr>
        <w:t>угланган</w:t>
      </w:r>
      <w:proofErr w:type="spellEnd"/>
      <w:r w:rsidRPr="00E55B9F">
        <w:rPr>
          <w:rFonts w:ascii="Times New Roman" w:hAnsi="Times New Roman"/>
          <w:b/>
          <w:sz w:val="28"/>
          <w:szCs w:val="28"/>
        </w:rPr>
        <w:t>:</w:t>
      </w:r>
    </w:p>
    <w:p w:rsidR="00A11BDC" w:rsidRDefault="00A11BDC" w:rsidP="00AC5FC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Торээн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чурт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торел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чон</w:t>
      </w:r>
      <w:proofErr w:type="spellEnd"/>
      <w:r>
        <w:rPr>
          <w:rFonts w:ascii="Times New Roman" w:hAnsi="Times New Roman"/>
          <w:sz w:val="28"/>
          <w:szCs w:val="28"/>
        </w:rPr>
        <w:t xml:space="preserve">, аймак </w:t>
      </w:r>
      <w:proofErr w:type="spellStart"/>
      <w:r>
        <w:rPr>
          <w:rFonts w:ascii="Times New Roman" w:hAnsi="Times New Roman"/>
          <w:sz w:val="28"/>
          <w:szCs w:val="28"/>
        </w:rPr>
        <w:t>торел</w:t>
      </w:r>
      <w:proofErr w:type="spellEnd"/>
      <w:r>
        <w:rPr>
          <w:rFonts w:ascii="Times New Roman" w:hAnsi="Times New Roman"/>
          <w:sz w:val="28"/>
          <w:szCs w:val="28"/>
        </w:rPr>
        <w:t xml:space="preserve">, хан </w:t>
      </w:r>
      <w:proofErr w:type="spellStart"/>
      <w:r>
        <w:rPr>
          <w:rFonts w:ascii="Times New Roman" w:hAnsi="Times New Roman"/>
          <w:sz w:val="28"/>
          <w:szCs w:val="28"/>
        </w:rPr>
        <w:t>торээн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чоок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торелдер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дээн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чергелиг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билиглерни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ооредир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1BDC" w:rsidRDefault="00A11BDC" w:rsidP="00AC5FC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Уругларны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торээн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чурттунга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чонунга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ынак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болурунга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кижизидери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C5FC6" w:rsidRPr="00A11BDC" w:rsidRDefault="00AC5FC6" w:rsidP="00A11BD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A11BDC">
        <w:rPr>
          <w:rFonts w:ascii="Times New Roman" w:hAnsi="Times New Roman"/>
          <w:sz w:val="28"/>
          <w:szCs w:val="28"/>
        </w:rPr>
        <w:t>Тываның</w:t>
      </w:r>
      <w:proofErr w:type="spellEnd"/>
      <w:r w:rsidRPr="00A11BD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11BDC">
        <w:rPr>
          <w:rFonts w:ascii="Times New Roman" w:hAnsi="Times New Roman"/>
          <w:sz w:val="28"/>
          <w:szCs w:val="28"/>
        </w:rPr>
        <w:t>Россияның</w:t>
      </w:r>
      <w:proofErr w:type="spellEnd"/>
      <w:r w:rsidRPr="00A11BDC">
        <w:rPr>
          <w:rFonts w:ascii="Times New Roman" w:hAnsi="Times New Roman"/>
          <w:sz w:val="28"/>
          <w:szCs w:val="28"/>
        </w:rPr>
        <w:t xml:space="preserve"> база </w:t>
      </w:r>
      <w:proofErr w:type="spellStart"/>
      <w:r w:rsidRPr="00A11BDC">
        <w:rPr>
          <w:rFonts w:ascii="Times New Roman" w:hAnsi="Times New Roman"/>
          <w:sz w:val="28"/>
          <w:szCs w:val="28"/>
        </w:rPr>
        <w:t>янзы-бү</w:t>
      </w:r>
      <w:proofErr w:type="gramStart"/>
      <w:r w:rsidRPr="00A11BDC">
        <w:rPr>
          <w:rFonts w:ascii="Times New Roman" w:hAnsi="Times New Roman"/>
          <w:sz w:val="28"/>
          <w:szCs w:val="28"/>
        </w:rPr>
        <w:t>р</w:t>
      </w:r>
      <w:proofErr w:type="gramEnd"/>
      <w:r w:rsidRPr="00A11BDC">
        <w:rPr>
          <w:rFonts w:ascii="Times New Roman" w:hAnsi="Times New Roman"/>
          <w:sz w:val="28"/>
          <w:szCs w:val="28"/>
        </w:rPr>
        <w:t>ү</w:t>
      </w:r>
      <w:proofErr w:type="spellEnd"/>
      <w:r w:rsidRPr="00A11B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1BDC">
        <w:rPr>
          <w:rFonts w:ascii="Times New Roman" w:hAnsi="Times New Roman"/>
          <w:sz w:val="28"/>
          <w:szCs w:val="28"/>
        </w:rPr>
        <w:t>чоннарның</w:t>
      </w:r>
      <w:proofErr w:type="spellEnd"/>
      <w:r w:rsidRPr="00A11B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1BDC">
        <w:rPr>
          <w:rFonts w:ascii="Times New Roman" w:hAnsi="Times New Roman"/>
          <w:sz w:val="28"/>
          <w:szCs w:val="28"/>
        </w:rPr>
        <w:t>ёзу-чаңчылдары</w:t>
      </w:r>
      <w:proofErr w:type="spellEnd"/>
      <w:r w:rsidRPr="00A11BD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11BDC">
        <w:rPr>
          <w:rFonts w:ascii="Times New Roman" w:hAnsi="Times New Roman"/>
          <w:sz w:val="28"/>
          <w:szCs w:val="28"/>
        </w:rPr>
        <w:t>улусчу</w:t>
      </w:r>
      <w:proofErr w:type="spellEnd"/>
      <w:r w:rsidRPr="00A11B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1BDC">
        <w:rPr>
          <w:rFonts w:ascii="Times New Roman" w:hAnsi="Times New Roman"/>
          <w:sz w:val="28"/>
          <w:szCs w:val="28"/>
        </w:rPr>
        <w:t>байырлалдары</w:t>
      </w:r>
      <w:proofErr w:type="spellEnd"/>
      <w:r w:rsidRPr="00A11BDC">
        <w:rPr>
          <w:rFonts w:ascii="Times New Roman" w:hAnsi="Times New Roman"/>
          <w:sz w:val="28"/>
          <w:szCs w:val="28"/>
        </w:rPr>
        <w:t xml:space="preserve">-биле </w:t>
      </w:r>
      <w:proofErr w:type="spellStart"/>
      <w:r w:rsidRPr="00A11BDC">
        <w:rPr>
          <w:rFonts w:ascii="Times New Roman" w:hAnsi="Times New Roman"/>
          <w:sz w:val="28"/>
          <w:szCs w:val="28"/>
        </w:rPr>
        <w:t>уругларны</w:t>
      </w:r>
      <w:proofErr w:type="spellEnd"/>
      <w:r w:rsidRPr="00A11B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1BDC">
        <w:rPr>
          <w:rFonts w:ascii="Times New Roman" w:hAnsi="Times New Roman"/>
          <w:sz w:val="28"/>
          <w:szCs w:val="28"/>
        </w:rPr>
        <w:t>таныштырар</w:t>
      </w:r>
      <w:proofErr w:type="spellEnd"/>
      <w:r w:rsidRPr="00A11BDC">
        <w:rPr>
          <w:rFonts w:ascii="Times New Roman" w:hAnsi="Times New Roman"/>
          <w:sz w:val="28"/>
          <w:szCs w:val="28"/>
        </w:rPr>
        <w:t>;</w:t>
      </w:r>
    </w:p>
    <w:p w:rsidR="00AC5FC6" w:rsidRPr="00E55B9F" w:rsidRDefault="00A11BDC" w:rsidP="00AC5FC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Делегейнин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чамдык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чоннарынын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тоолдарын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0B66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660B">
        <w:rPr>
          <w:rFonts w:ascii="Times New Roman" w:hAnsi="Times New Roman"/>
          <w:sz w:val="28"/>
          <w:szCs w:val="28"/>
        </w:rPr>
        <w:t>ырларын</w:t>
      </w:r>
      <w:proofErr w:type="spellEnd"/>
      <w:r w:rsidR="000B66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B660B">
        <w:rPr>
          <w:rFonts w:ascii="Times New Roman" w:hAnsi="Times New Roman"/>
          <w:sz w:val="28"/>
          <w:szCs w:val="28"/>
        </w:rPr>
        <w:t>байырлалдарын</w:t>
      </w:r>
      <w:proofErr w:type="spellEnd"/>
      <w:r w:rsidR="000B66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660B">
        <w:rPr>
          <w:rFonts w:ascii="Times New Roman" w:hAnsi="Times New Roman"/>
          <w:sz w:val="28"/>
          <w:szCs w:val="28"/>
        </w:rPr>
        <w:t>ооредип</w:t>
      </w:r>
      <w:proofErr w:type="spellEnd"/>
      <w:r w:rsidR="000B66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660B">
        <w:rPr>
          <w:rFonts w:ascii="Times New Roman" w:hAnsi="Times New Roman"/>
          <w:sz w:val="28"/>
          <w:szCs w:val="28"/>
        </w:rPr>
        <w:t>уругларнын</w:t>
      </w:r>
      <w:proofErr w:type="spellEnd"/>
      <w:r w:rsidR="000B66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660B">
        <w:rPr>
          <w:rFonts w:ascii="Times New Roman" w:hAnsi="Times New Roman"/>
          <w:sz w:val="28"/>
          <w:szCs w:val="28"/>
        </w:rPr>
        <w:t>сонуургалын</w:t>
      </w:r>
      <w:proofErr w:type="spellEnd"/>
      <w:r w:rsidR="000B66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660B">
        <w:rPr>
          <w:rFonts w:ascii="Times New Roman" w:hAnsi="Times New Roman"/>
          <w:sz w:val="28"/>
          <w:szCs w:val="28"/>
        </w:rPr>
        <w:t>оттурар</w:t>
      </w:r>
      <w:proofErr w:type="spellEnd"/>
      <w:r w:rsidR="000B660B">
        <w:rPr>
          <w:rFonts w:ascii="Times New Roman" w:hAnsi="Times New Roman"/>
          <w:sz w:val="28"/>
          <w:szCs w:val="28"/>
        </w:rPr>
        <w:t xml:space="preserve">. </w:t>
      </w:r>
    </w:p>
    <w:p w:rsidR="00AC5FC6" w:rsidRDefault="00AC5FC6" w:rsidP="00AC5FC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E55B9F">
        <w:rPr>
          <w:rFonts w:ascii="Times New Roman" w:hAnsi="Times New Roman"/>
          <w:sz w:val="28"/>
          <w:szCs w:val="28"/>
        </w:rPr>
        <w:t>Төрээн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чурту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E55B9F">
        <w:rPr>
          <w:rFonts w:ascii="Times New Roman" w:hAnsi="Times New Roman"/>
          <w:sz w:val="28"/>
          <w:szCs w:val="28"/>
        </w:rPr>
        <w:t>Тывазынга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B9F">
        <w:rPr>
          <w:rFonts w:ascii="Times New Roman" w:hAnsi="Times New Roman"/>
          <w:sz w:val="28"/>
          <w:szCs w:val="28"/>
        </w:rPr>
        <w:t>Россияга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ынаа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болгаш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чоргааралы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55B9F">
        <w:rPr>
          <w:rFonts w:ascii="Times New Roman" w:hAnsi="Times New Roman"/>
          <w:sz w:val="28"/>
          <w:szCs w:val="28"/>
        </w:rPr>
        <w:t>Ооң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бойдузунга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дириг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амытаннарынга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B9F">
        <w:rPr>
          <w:rFonts w:ascii="Times New Roman" w:hAnsi="Times New Roman"/>
          <w:sz w:val="28"/>
          <w:szCs w:val="28"/>
        </w:rPr>
        <w:t>үнүштеринге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B9F">
        <w:rPr>
          <w:rFonts w:ascii="Times New Roman" w:hAnsi="Times New Roman"/>
          <w:sz w:val="28"/>
          <w:szCs w:val="28"/>
        </w:rPr>
        <w:t>арга-арыынга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сагыш-човангыр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B9F">
        <w:rPr>
          <w:rFonts w:ascii="Times New Roman" w:hAnsi="Times New Roman"/>
          <w:sz w:val="28"/>
          <w:szCs w:val="28"/>
        </w:rPr>
        <w:t>хумагалыг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хамаарылгазы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болгаш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сагыыр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ужурлары</w:t>
      </w:r>
      <w:proofErr w:type="spellEnd"/>
      <w:r w:rsidRPr="00E55B9F">
        <w:rPr>
          <w:rFonts w:ascii="Times New Roman" w:hAnsi="Times New Roman"/>
          <w:sz w:val="28"/>
          <w:szCs w:val="28"/>
        </w:rPr>
        <w:t>.</w:t>
      </w:r>
    </w:p>
    <w:p w:rsidR="00714FF2" w:rsidRPr="00E55B9F" w:rsidRDefault="00714FF2" w:rsidP="00AC5FC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Башкыларнын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оореникчилернин</w:t>
      </w:r>
      <w:proofErr w:type="spellEnd"/>
      <w:r>
        <w:rPr>
          <w:rFonts w:ascii="Times New Roman" w:hAnsi="Times New Roman"/>
          <w:sz w:val="28"/>
          <w:szCs w:val="28"/>
        </w:rPr>
        <w:t>, ада-</w:t>
      </w:r>
      <w:proofErr w:type="spellStart"/>
      <w:r>
        <w:rPr>
          <w:rFonts w:ascii="Times New Roman" w:hAnsi="Times New Roman"/>
          <w:sz w:val="28"/>
          <w:szCs w:val="28"/>
        </w:rPr>
        <w:t>иенин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дузазы</w:t>
      </w:r>
      <w:proofErr w:type="spellEnd"/>
      <w:r>
        <w:rPr>
          <w:rFonts w:ascii="Times New Roman" w:hAnsi="Times New Roman"/>
          <w:sz w:val="28"/>
          <w:szCs w:val="28"/>
        </w:rPr>
        <w:t xml:space="preserve">-биле </w:t>
      </w:r>
      <w:proofErr w:type="spellStart"/>
      <w:r>
        <w:rPr>
          <w:rFonts w:ascii="Times New Roman" w:hAnsi="Times New Roman"/>
          <w:sz w:val="28"/>
          <w:szCs w:val="28"/>
        </w:rPr>
        <w:t>торээн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чуртунга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торел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чонунга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хамаарышкан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материалдарны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чыыр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дилеп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тывар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амыдыралга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ажыглаар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C5FC6" w:rsidRPr="00E55B9F" w:rsidRDefault="00AC5FC6" w:rsidP="00714FF2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E55B9F">
        <w:rPr>
          <w:rFonts w:ascii="Times New Roman" w:hAnsi="Times New Roman"/>
          <w:b/>
          <w:sz w:val="28"/>
          <w:szCs w:val="28"/>
        </w:rPr>
        <w:t>Өөреникчилерниң</w:t>
      </w:r>
      <w:proofErr w:type="spellEnd"/>
      <w:r w:rsidRPr="00E55B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b/>
          <w:sz w:val="28"/>
          <w:szCs w:val="28"/>
        </w:rPr>
        <w:t>шиңгээдип</w:t>
      </w:r>
      <w:proofErr w:type="spellEnd"/>
      <w:r w:rsidRPr="00E55B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b/>
          <w:sz w:val="28"/>
          <w:szCs w:val="28"/>
        </w:rPr>
        <w:t>алыр</w:t>
      </w:r>
      <w:proofErr w:type="spellEnd"/>
      <w:r w:rsidRPr="00E55B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b/>
          <w:sz w:val="28"/>
          <w:szCs w:val="28"/>
        </w:rPr>
        <w:t>билиглеринге</w:t>
      </w:r>
      <w:proofErr w:type="spellEnd"/>
      <w:r w:rsidRPr="00E55B9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E55B9F">
        <w:rPr>
          <w:rFonts w:ascii="Times New Roman" w:hAnsi="Times New Roman"/>
          <w:b/>
          <w:sz w:val="28"/>
          <w:szCs w:val="28"/>
        </w:rPr>
        <w:t>мергежилдеринге</w:t>
      </w:r>
      <w:proofErr w:type="spellEnd"/>
      <w:r w:rsidRPr="00E55B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b/>
          <w:sz w:val="28"/>
          <w:szCs w:val="28"/>
        </w:rPr>
        <w:t>болгаш</w:t>
      </w:r>
      <w:proofErr w:type="spellEnd"/>
      <w:r w:rsidRPr="00E55B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b/>
          <w:sz w:val="28"/>
          <w:szCs w:val="28"/>
        </w:rPr>
        <w:t>чаңчылдарынга</w:t>
      </w:r>
      <w:proofErr w:type="spellEnd"/>
      <w:r w:rsidRPr="00E55B9F">
        <w:rPr>
          <w:rFonts w:ascii="Times New Roman" w:hAnsi="Times New Roman"/>
          <w:b/>
          <w:sz w:val="28"/>
          <w:szCs w:val="28"/>
        </w:rPr>
        <w:t xml:space="preserve"> кол </w:t>
      </w:r>
      <w:proofErr w:type="spellStart"/>
      <w:r w:rsidRPr="00E55B9F">
        <w:rPr>
          <w:rFonts w:ascii="Times New Roman" w:hAnsi="Times New Roman"/>
          <w:b/>
          <w:sz w:val="28"/>
          <w:szCs w:val="28"/>
        </w:rPr>
        <w:t>негелделер</w:t>
      </w:r>
      <w:proofErr w:type="spellEnd"/>
      <w:r w:rsidRPr="00E55B9F">
        <w:rPr>
          <w:rFonts w:ascii="Times New Roman" w:hAnsi="Times New Roman"/>
          <w:b/>
          <w:sz w:val="28"/>
          <w:szCs w:val="28"/>
        </w:rPr>
        <w:t>.</w:t>
      </w:r>
    </w:p>
    <w:p w:rsidR="00AC5FC6" w:rsidRPr="00E55B9F" w:rsidRDefault="00A11BDC" w:rsidP="00AC5F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4-ку</w:t>
      </w:r>
      <w:r w:rsidR="00AC5FC6"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FC6" w:rsidRPr="00E55B9F">
        <w:rPr>
          <w:rFonts w:ascii="Times New Roman" w:hAnsi="Times New Roman"/>
          <w:sz w:val="28"/>
          <w:szCs w:val="28"/>
        </w:rPr>
        <w:t>классты</w:t>
      </w:r>
      <w:proofErr w:type="spellEnd"/>
      <w:r w:rsidR="00AC5FC6"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FC6" w:rsidRPr="00E55B9F">
        <w:rPr>
          <w:rFonts w:ascii="Times New Roman" w:hAnsi="Times New Roman"/>
          <w:sz w:val="28"/>
          <w:szCs w:val="28"/>
        </w:rPr>
        <w:t>доозуп</w:t>
      </w:r>
      <w:proofErr w:type="spellEnd"/>
      <w:r w:rsidR="00AC5FC6"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FC6" w:rsidRPr="00E55B9F">
        <w:rPr>
          <w:rFonts w:ascii="Times New Roman" w:hAnsi="Times New Roman"/>
          <w:sz w:val="28"/>
          <w:szCs w:val="28"/>
        </w:rPr>
        <w:t>турар</w:t>
      </w:r>
      <w:proofErr w:type="spellEnd"/>
      <w:r w:rsidR="00AC5FC6"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FC6" w:rsidRPr="00E55B9F">
        <w:rPr>
          <w:rFonts w:ascii="Times New Roman" w:hAnsi="Times New Roman"/>
          <w:sz w:val="28"/>
          <w:szCs w:val="28"/>
        </w:rPr>
        <w:t>өөреникчилерниң</w:t>
      </w:r>
      <w:proofErr w:type="spellEnd"/>
      <w:r w:rsidR="00AC5FC6"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FC6" w:rsidRPr="00E55B9F">
        <w:rPr>
          <w:rFonts w:ascii="Times New Roman" w:hAnsi="Times New Roman"/>
          <w:sz w:val="28"/>
          <w:szCs w:val="28"/>
        </w:rPr>
        <w:t>билип</w:t>
      </w:r>
      <w:proofErr w:type="spellEnd"/>
      <w:r w:rsidR="00AC5FC6"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FC6" w:rsidRPr="00E55B9F">
        <w:rPr>
          <w:rFonts w:ascii="Times New Roman" w:hAnsi="Times New Roman"/>
          <w:sz w:val="28"/>
          <w:szCs w:val="28"/>
        </w:rPr>
        <w:t>алыр</w:t>
      </w:r>
      <w:proofErr w:type="spellEnd"/>
      <w:r w:rsidR="00AC5FC6"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FC6" w:rsidRPr="00E55B9F">
        <w:rPr>
          <w:rFonts w:ascii="Times New Roman" w:hAnsi="Times New Roman"/>
          <w:sz w:val="28"/>
          <w:szCs w:val="28"/>
        </w:rPr>
        <w:t>ужурлуг</w:t>
      </w:r>
      <w:proofErr w:type="spellEnd"/>
      <w:r w:rsidR="00AC5FC6"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FC6" w:rsidRPr="00E55B9F">
        <w:rPr>
          <w:rFonts w:ascii="Times New Roman" w:hAnsi="Times New Roman"/>
          <w:sz w:val="28"/>
          <w:szCs w:val="28"/>
        </w:rPr>
        <w:t>чүүлдери</w:t>
      </w:r>
      <w:proofErr w:type="spellEnd"/>
      <w:r w:rsidR="00AC5FC6" w:rsidRPr="00E55B9F">
        <w:rPr>
          <w:rFonts w:ascii="Times New Roman" w:hAnsi="Times New Roman"/>
          <w:sz w:val="28"/>
          <w:szCs w:val="28"/>
        </w:rPr>
        <w:t>:</w:t>
      </w:r>
    </w:p>
    <w:p w:rsidR="00AC5FC6" w:rsidRPr="00E55B9F" w:rsidRDefault="00AC5FC6" w:rsidP="00AC5FC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E55B9F">
        <w:rPr>
          <w:rFonts w:ascii="Times New Roman" w:hAnsi="Times New Roman"/>
          <w:sz w:val="28"/>
          <w:szCs w:val="28"/>
        </w:rPr>
        <w:t>тыва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улустун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ёзу-чаңчылдарны</w:t>
      </w:r>
      <w:proofErr w:type="spellEnd"/>
      <w:r w:rsidR="000B66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B660B">
        <w:rPr>
          <w:rFonts w:ascii="Times New Roman" w:hAnsi="Times New Roman"/>
          <w:sz w:val="28"/>
          <w:szCs w:val="28"/>
        </w:rPr>
        <w:t>сагылгаларны</w:t>
      </w:r>
      <w:proofErr w:type="spellEnd"/>
      <w:r w:rsidR="000B660B">
        <w:rPr>
          <w:rFonts w:ascii="Times New Roman" w:hAnsi="Times New Roman"/>
          <w:sz w:val="28"/>
          <w:szCs w:val="28"/>
        </w:rPr>
        <w:t xml:space="preserve"> </w:t>
      </w:r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билири</w:t>
      </w:r>
      <w:proofErr w:type="spellEnd"/>
      <w:r w:rsidRPr="00E55B9F">
        <w:rPr>
          <w:rFonts w:ascii="Times New Roman" w:hAnsi="Times New Roman"/>
          <w:sz w:val="28"/>
          <w:szCs w:val="28"/>
        </w:rPr>
        <w:t>;</w:t>
      </w:r>
    </w:p>
    <w:p w:rsidR="00AC5FC6" w:rsidRPr="00E55B9F" w:rsidRDefault="000B660B" w:rsidP="00AC5FC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торээн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чуртунун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дугайында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билиглерни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шингээдип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алыры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C5FC6" w:rsidRDefault="000B660B" w:rsidP="00AC5FC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делегейнин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чамдык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чоннарынын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ажыл-агыйын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чер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чуртун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культуразын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ооренири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0B660B" w:rsidRPr="00E55B9F" w:rsidRDefault="00714FF2" w:rsidP="00AC5FC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Уругларны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бодунун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чонунга</w:t>
      </w:r>
      <w:proofErr w:type="spellEnd"/>
      <w:r>
        <w:rPr>
          <w:rFonts w:ascii="Times New Roman" w:hAnsi="Times New Roman"/>
          <w:sz w:val="28"/>
          <w:szCs w:val="28"/>
        </w:rPr>
        <w:t xml:space="preserve"> узел-</w:t>
      </w:r>
      <w:proofErr w:type="spellStart"/>
      <w:r>
        <w:rPr>
          <w:rFonts w:ascii="Times New Roman" w:hAnsi="Times New Roman"/>
          <w:sz w:val="28"/>
          <w:szCs w:val="28"/>
        </w:rPr>
        <w:t>бодалдарынга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ужур-чанчылдарынга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дууштур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кижизидер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C5FC6" w:rsidRDefault="00AC5FC6" w:rsidP="00AC5F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B660B" w:rsidRPr="00E55B9F" w:rsidRDefault="000B660B" w:rsidP="00AC5FC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C5FC6" w:rsidRPr="00E55B9F" w:rsidRDefault="000B660B" w:rsidP="00AC5FC6">
      <w:pPr>
        <w:pStyle w:val="a3"/>
        <w:ind w:hanging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4-ку</w:t>
      </w:r>
      <w:r w:rsidR="00AC5FC6" w:rsidRPr="00E55B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C5FC6" w:rsidRPr="00E55B9F">
        <w:rPr>
          <w:rFonts w:ascii="Times New Roman" w:hAnsi="Times New Roman"/>
          <w:b/>
          <w:sz w:val="28"/>
          <w:szCs w:val="28"/>
        </w:rPr>
        <w:t>класстың</w:t>
      </w:r>
      <w:proofErr w:type="spellEnd"/>
      <w:r w:rsidR="00AC5FC6" w:rsidRPr="00E55B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C5FC6" w:rsidRPr="00E55B9F">
        <w:rPr>
          <w:rFonts w:ascii="Times New Roman" w:hAnsi="Times New Roman"/>
          <w:b/>
          <w:sz w:val="28"/>
          <w:szCs w:val="28"/>
        </w:rPr>
        <w:t>доозукчуларының</w:t>
      </w:r>
      <w:proofErr w:type="spellEnd"/>
      <w:r w:rsidR="00AC5FC6" w:rsidRPr="00E55B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C5FC6" w:rsidRPr="00E55B9F">
        <w:rPr>
          <w:rFonts w:ascii="Times New Roman" w:hAnsi="Times New Roman"/>
          <w:b/>
          <w:sz w:val="28"/>
          <w:szCs w:val="28"/>
        </w:rPr>
        <w:t>билиглерни</w:t>
      </w:r>
      <w:proofErr w:type="spellEnd"/>
      <w:r w:rsidR="00AC5FC6" w:rsidRPr="00E55B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C5FC6" w:rsidRPr="00E55B9F">
        <w:rPr>
          <w:rFonts w:ascii="Times New Roman" w:hAnsi="Times New Roman"/>
          <w:b/>
          <w:sz w:val="28"/>
          <w:szCs w:val="28"/>
        </w:rPr>
        <w:t>шиңгээдип</w:t>
      </w:r>
      <w:proofErr w:type="spellEnd"/>
      <w:r w:rsidR="00AC5FC6" w:rsidRPr="00E55B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C5FC6" w:rsidRPr="00E55B9F">
        <w:rPr>
          <w:rFonts w:ascii="Times New Roman" w:hAnsi="Times New Roman"/>
          <w:b/>
          <w:sz w:val="28"/>
          <w:szCs w:val="28"/>
        </w:rPr>
        <w:t>алырының</w:t>
      </w:r>
      <w:proofErr w:type="spellEnd"/>
      <w:r w:rsidR="00AC5FC6" w:rsidRPr="00E55B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C5FC6" w:rsidRPr="00E55B9F">
        <w:rPr>
          <w:rFonts w:ascii="Times New Roman" w:hAnsi="Times New Roman"/>
          <w:b/>
          <w:sz w:val="28"/>
          <w:szCs w:val="28"/>
        </w:rPr>
        <w:t>аргалары</w:t>
      </w:r>
      <w:proofErr w:type="spellEnd"/>
      <w:r w:rsidR="00AC5FC6" w:rsidRPr="00E55B9F">
        <w:rPr>
          <w:rFonts w:ascii="Times New Roman" w:hAnsi="Times New Roman"/>
          <w:b/>
          <w:sz w:val="28"/>
          <w:szCs w:val="28"/>
        </w:rPr>
        <w:t>:</w:t>
      </w:r>
    </w:p>
    <w:p w:rsidR="00AC5FC6" w:rsidRPr="00E55B9F" w:rsidRDefault="00AC5FC6" w:rsidP="00AC5FC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E55B9F">
        <w:rPr>
          <w:rFonts w:ascii="Times New Roman" w:hAnsi="Times New Roman"/>
          <w:sz w:val="28"/>
          <w:szCs w:val="28"/>
        </w:rPr>
        <w:t>чаңчылдар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B9F">
        <w:rPr>
          <w:rFonts w:ascii="Times New Roman" w:hAnsi="Times New Roman"/>
          <w:sz w:val="28"/>
          <w:szCs w:val="28"/>
        </w:rPr>
        <w:t>сагылгаларны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анаа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-ла </w:t>
      </w:r>
      <w:proofErr w:type="spellStart"/>
      <w:r w:rsidRPr="00E55B9F">
        <w:rPr>
          <w:rFonts w:ascii="Times New Roman" w:hAnsi="Times New Roman"/>
          <w:sz w:val="28"/>
          <w:szCs w:val="28"/>
        </w:rPr>
        <w:t>ёзу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барымдаалап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эвес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E55B9F">
        <w:rPr>
          <w:rFonts w:ascii="Times New Roman" w:hAnsi="Times New Roman"/>
          <w:sz w:val="28"/>
          <w:szCs w:val="28"/>
        </w:rPr>
        <w:t>оларның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ужур-утказын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хандыр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билип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алыр</w:t>
      </w:r>
      <w:proofErr w:type="spellEnd"/>
      <w:r w:rsidRPr="00E55B9F">
        <w:rPr>
          <w:rFonts w:ascii="Times New Roman" w:hAnsi="Times New Roman"/>
          <w:sz w:val="28"/>
          <w:szCs w:val="28"/>
        </w:rPr>
        <w:t>.</w:t>
      </w:r>
    </w:p>
    <w:p w:rsidR="00AC5FC6" w:rsidRPr="00E55B9F" w:rsidRDefault="00AC5FC6" w:rsidP="00AC5FC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E55B9F">
        <w:rPr>
          <w:rFonts w:ascii="Times New Roman" w:hAnsi="Times New Roman"/>
          <w:sz w:val="28"/>
          <w:szCs w:val="28"/>
        </w:rPr>
        <w:t>боттарының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аразында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хүндүткелдиг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B9F">
        <w:rPr>
          <w:rFonts w:ascii="Times New Roman" w:hAnsi="Times New Roman"/>
          <w:sz w:val="28"/>
          <w:szCs w:val="28"/>
        </w:rPr>
        <w:t>чазык-чаагай</w:t>
      </w:r>
      <w:proofErr w:type="spellEnd"/>
      <w:r w:rsidRPr="00E55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B9F">
        <w:rPr>
          <w:rFonts w:ascii="Times New Roman" w:hAnsi="Times New Roman"/>
          <w:sz w:val="28"/>
          <w:szCs w:val="28"/>
        </w:rPr>
        <w:t>чугаалажыр</w:t>
      </w:r>
      <w:proofErr w:type="spellEnd"/>
      <w:r w:rsidRPr="00E55B9F">
        <w:rPr>
          <w:rFonts w:ascii="Times New Roman" w:hAnsi="Times New Roman"/>
          <w:sz w:val="28"/>
          <w:szCs w:val="28"/>
        </w:rPr>
        <w:t>.</w:t>
      </w:r>
    </w:p>
    <w:p w:rsidR="0019084E" w:rsidRDefault="0019084E" w:rsidP="00AC5FC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Боттарынын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нациязынга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чоргаарланып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тыва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дылын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хундулеп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билири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9084E" w:rsidRDefault="0019084E" w:rsidP="00AC5FC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Оске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чон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аразынга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эвилен-ээлдек</w:t>
      </w:r>
      <w:proofErr w:type="gramStart"/>
      <w:r>
        <w:rPr>
          <w:rFonts w:ascii="Times New Roman" w:hAnsi="Times New Roman"/>
          <w:sz w:val="28"/>
          <w:szCs w:val="28"/>
        </w:rPr>
        <w:t>,у</w:t>
      </w:r>
      <w:proofErr w:type="gramEnd"/>
      <w:r>
        <w:rPr>
          <w:rFonts w:ascii="Times New Roman" w:hAnsi="Times New Roman"/>
          <w:sz w:val="28"/>
          <w:szCs w:val="28"/>
        </w:rPr>
        <w:t>к</w:t>
      </w:r>
      <w:proofErr w:type="spellEnd"/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чоннун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ёзу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чанчылдарын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хундулээри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сагыыры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14FF2" w:rsidRDefault="00714FF2" w:rsidP="00AC5FC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Улустун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аас-чогаалынга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дайанып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алгаш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торээн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черинге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тураскааткан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шулуктерни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кожамыктарны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чечен-чугааларны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дилеп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тып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проектилерни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кылыр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0B660B" w:rsidRDefault="000B660B" w:rsidP="00AC5FC6">
      <w:pPr>
        <w:tabs>
          <w:tab w:val="left" w:pos="3060"/>
        </w:tabs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AC5FC6" w:rsidRDefault="00AC5FC6" w:rsidP="008B1F66">
      <w:pPr>
        <w:tabs>
          <w:tab w:val="left" w:pos="3060"/>
        </w:tabs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“Улусчу ужурлар” ооредилге эртеминин </w:t>
      </w:r>
      <w:r w:rsidR="0019084E">
        <w:rPr>
          <w:rFonts w:ascii="Times New Roman" w:hAnsi="Times New Roman"/>
          <w:b/>
          <w:sz w:val="28"/>
          <w:szCs w:val="28"/>
          <w:lang w:val="tt-RU"/>
        </w:rPr>
        <w:t xml:space="preserve">4-ку </w:t>
      </w:r>
      <w:r>
        <w:rPr>
          <w:rFonts w:ascii="Times New Roman" w:hAnsi="Times New Roman"/>
          <w:b/>
          <w:sz w:val="28"/>
          <w:szCs w:val="28"/>
          <w:lang w:val="tt-RU"/>
        </w:rPr>
        <w:t>класска программазы.</w:t>
      </w:r>
    </w:p>
    <w:p w:rsidR="00AC5FC6" w:rsidRPr="00E55B9F" w:rsidRDefault="00AC5FC6" w:rsidP="00AC5FC6">
      <w:pPr>
        <w:tabs>
          <w:tab w:val="left" w:pos="3060"/>
        </w:tabs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2127"/>
        <w:gridCol w:w="4111"/>
        <w:gridCol w:w="1275"/>
        <w:gridCol w:w="1134"/>
      </w:tblGrid>
      <w:tr w:rsidR="00A15D61" w:rsidRPr="002C0603" w:rsidTr="00A15D61">
        <w:trPr>
          <w:trHeight w:val="645"/>
        </w:trPr>
        <w:tc>
          <w:tcPr>
            <w:tcW w:w="567" w:type="dxa"/>
            <w:vMerge w:val="restart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060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" w:type="dxa"/>
            <w:vMerge w:val="restart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C0603">
              <w:rPr>
                <w:rFonts w:ascii="Times New Roman" w:hAnsi="Times New Roman"/>
                <w:b/>
                <w:sz w:val="28"/>
                <w:szCs w:val="28"/>
              </w:rPr>
              <w:t>Шагы</w:t>
            </w:r>
            <w:proofErr w:type="spellEnd"/>
          </w:p>
        </w:tc>
        <w:tc>
          <w:tcPr>
            <w:tcW w:w="2127" w:type="dxa"/>
            <w:vMerge w:val="restart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0603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111" w:type="dxa"/>
            <w:vMerge w:val="restart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C0603">
              <w:rPr>
                <w:rFonts w:ascii="Times New Roman" w:hAnsi="Times New Roman"/>
                <w:b/>
                <w:sz w:val="28"/>
                <w:szCs w:val="28"/>
              </w:rPr>
              <w:t>Өөреникчилерниң</w:t>
            </w:r>
            <w:proofErr w:type="spellEnd"/>
            <w:r w:rsidRPr="002C06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C0603">
              <w:rPr>
                <w:rFonts w:ascii="Times New Roman" w:hAnsi="Times New Roman"/>
                <w:b/>
                <w:sz w:val="28"/>
                <w:szCs w:val="28"/>
              </w:rPr>
              <w:t>билиглеринге</w:t>
            </w:r>
            <w:proofErr w:type="spellEnd"/>
            <w:r w:rsidRPr="002C06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C0603">
              <w:rPr>
                <w:rFonts w:ascii="Times New Roman" w:hAnsi="Times New Roman"/>
                <w:b/>
                <w:sz w:val="28"/>
                <w:szCs w:val="28"/>
              </w:rPr>
              <w:t>негелделер</w:t>
            </w:r>
            <w:proofErr w:type="spellEnd"/>
          </w:p>
        </w:tc>
        <w:tc>
          <w:tcPr>
            <w:tcW w:w="2409" w:type="dxa"/>
            <w:gridSpan w:val="2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C0603">
              <w:rPr>
                <w:rFonts w:ascii="Times New Roman" w:hAnsi="Times New Roman"/>
                <w:b/>
                <w:sz w:val="28"/>
                <w:szCs w:val="28"/>
              </w:rPr>
              <w:t>Эрттирер</w:t>
            </w:r>
            <w:proofErr w:type="spellEnd"/>
            <w:r w:rsidRPr="002C06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C0603">
              <w:rPr>
                <w:rFonts w:ascii="Times New Roman" w:hAnsi="Times New Roman"/>
                <w:b/>
                <w:sz w:val="28"/>
                <w:szCs w:val="28"/>
              </w:rPr>
              <w:t>хү</w:t>
            </w:r>
            <w:proofErr w:type="gramStart"/>
            <w:r w:rsidRPr="002C0603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gramEnd"/>
            <w:r w:rsidRPr="002C0603">
              <w:rPr>
                <w:rFonts w:ascii="Times New Roman" w:hAnsi="Times New Roman"/>
                <w:b/>
                <w:sz w:val="28"/>
                <w:szCs w:val="28"/>
              </w:rPr>
              <w:t>ү</w:t>
            </w:r>
            <w:proofErr w:type="spellEnd"/>
          </w:p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5D61" w:rsidRPr="002C0603" w:rsidTr="00A15D61">
        <w:trPr>
          <w:trHeight w:val="450"/>
        </w:trPr>
        <w:tc>
          <w:tcPr>
            <w:tcW w:w="567" w:type="dxa"/>
            <w:vMerge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0603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0603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</w:tr>
      <w:tr w:rsidR="00A15D61" w:rsidRPr="002C0603" w:rsidTr="00A15D61">
        <w:tc>
          <w:tcPr>
            <w:tcW w:w="56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6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15D61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Тоогу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билбес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тоорээр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Торел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билбес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турээр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Ада-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огбелеривистин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торээн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черинге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ынаан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бойдузунга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хумагалыын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эп-найыралдыг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чурттап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чораанын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коргузер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5D61" w:rsidRPr="002C0603" w:rsidTr="00A15D61">
        <w:tc>
          <w:tcPr>
            <w:tcW w:w="567" w:type="dxa"/>
          </w:tcPr>
          <w:p w:rsidR="00A15D61" w:rsidRPr="002C0603" w:rsidRDefault="00A15D61" w:rsidP="00A035F8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6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Тыванын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ыдык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демдектери</w:t>
            </w:r>
            <w:proofErr w:type="spellEnd"/>
          </w:p>
        </w:tc>
        <w:tc>
          <w:tcPr>
            <w:tcW w:w="4111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Тыванын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символдарын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чуруп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коргузер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5D61" w:rsidRPr="002C0603" w:rsidTr="00A15D61">
        <w:tc>
          <w:tcPr>
            <w:tcW w:w="56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Торээн чурт – тыва чер. Тыва чон.</w:t>
            </w:r>
          </w:p>
        </w:tc>
        <w:tc>
          <w:tcPr>
            <w:tcW w:w="4111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603">
              <w:rPr>
                <w:rFonts w:ascii="Times New Roman" w:hAnsi="Times New Roman"/>
                <w:sz w:val="28"/>
                <w:szCs w:val="28"/>
              </w:rPr>
              <w:t>Ч</w:t>
            </w:r>
            <w:r w:rsidRPr="002C0603">
              <w:rPr>
                <w:rFonts w:ascii="Times New Roman" w:hAnsi="Times New Roman"/>
                <w:sz w:val="28"/>
                <w:szCs w:val="28"/>
                <w:lang w:val="tt-RU"/>
              </w:rPr>
              <w:t>ү</w:t>
            </w:r>
            <w:proofErr w:type="spellStart"/>
            <w:r w:rsidRPr="002C0603">
              <w:rPr>
                <w:rFonts w:ascii="Times New Roman" w:hAnsi="Times New Roman"/>
                <w:sz w:val="28"/>
                <w:szCs w:val="28"/>
              </w:rPr>
              <w:t>гле</w:t>
            </w:r>
            <w:proofErr w:type="spellEnd"/>
            <w:r w:rsidRPr="002C06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0603">
              <w:rPr>
                <w:rFonts w:ascii="Times New Roman" w:hAnsi="Times New Roman"/>
                <w:sz w:val="28"/>
                <w:szCs w:val="28"/>
              </w:rPr>
              <w:t>кады</w:t>
            </w:r>
            <w:proofErr w:type="spellEnd"/>
            <w:r w:rsidRPr="002C0603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Pr="002C0603">
              <w:rPr>
                <w:rFonts w:ascii="Times New Roman" w:hAnsi="Times New Roman"/>
                <w:sz w:val="28"/>
                <w:szCs w:val="28"/>
                <w:lang w:val="tt-RU"/>
              </w:rPr>
              <w:t>ө</w:t>
            </w:r>
            <w:proofErr w:type="spellStart"/>
            <w:r w:rsidRPr="002C0603">
              <w:rPr>
                <w:rFonts w:ascii="Times New Roman" w:hAnsi="Times New Roman"/>
                <w:sz w:val="28"/>
                <w:szCs w:val="28"/>
              </w:rPr>
              <w:t>рээн</w:t>
            </w:r>
            <w:proofErr w:type="spellEnd"/>
            <w:r w:rsidRPr="002C06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0603">
              <w:rPr>
                <w:rFonts w:ascii="Times New Roman" w:hAnsi="Times New Roman"/>
                <w:sz w:val="28"/>
                <w:szCs w:val="28"/>
              </w:rPr>
              <w:t>кижилерин</w:t>
            </w:r>
            <w:proofErr w:type="spellEnd"/>
            <w:r w:rsidRPr="002C06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0603">
              <w:rPr>
                <w:rFonts w:ascii="Times New Roman" w:hAnsi="Times New Roman"/>
                <w:sz w:val="28"/>
                <w:szCs w:val="28"/>
              </w:rPr>
              <w:t>эргим</w:t>
            </w:r>
            <w:proofErr w:type="spellEnd"/>
            <w:r w:rsidRPr="002C06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0603">
              <w:rPr>
                <w:rFonts w:ascii="Times New Roman" w:hAnsi="Times New Roman"/>
                <w:sz w:val="28"/>
                <w:szCs w:val="28"/>
              </w:rPr>
              <w:t>кылдыр</w:t>
            </w:r>
            <w:proofErr w:type="spellEnd"/>
            <w:r w:rsidRPr="002C06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0603">
              <w:rPr>
                <w:rFonts w:ascii="Times New Roman" w:hAnsi="Times New Roman"/>
                <w:sz w:val="28"/>
                <w:szCs w:val="28"/>
              </w:rPr>
              <w:t>адаар</w:t>
            </w:r>
            <w:proofErr w:type="spellEnd"/>
            <w:r w:rsidRPr="002C06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0603">
              <w:rPr>
                <w:rFonts w:ascii="Times New Roman" w:hAnsi="Times New Roman"/>
                <w:sz w:val="28"/>
                <w:szCs w:val="28"/>
              </w:rPr>
              <w:t>эвес</w:t>
            </w:r>
            <w:proofErr w:type="spellEnd"/>
            <w:r w:rsidRPr="002C0603">
              <w:rPr>
                <w:rFonts w:ascii="Times New Roman" w:hAnsi="Times New Roman"/>
                <w:sz w:val="28"/>
                <w:szCs w:val="28"/>
              </w:rPr>
              <w:t xml:space="preserve">, а </w:t>
            </w:r>
            <w:proofErr w:type="spellStart"/>
            <w:r w:rsidRPr="002C0603">
              <w:rPr>
                <w:rFonts w:ascii="Times New Roman" w:hAnsi="Times New Roman"/>
                <w:sz w:val="28"/>
                <w:szCs w:val="28"/>
              </w:rPr>
              <w:t>оларга</w:t>
            </w:r>
            <w:proofErr w:type="spellEnd"/>
            <w:r w:rsidRPr="002C06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0603">
              <w:rPr>
                <w:rFonts w:ascii="Times New Roman" w:hAnsi="Times New Roman"/>
                <w:sz w:val="28"/>
                <w:szCs w:val="28"/>
              </w:rPr>
              <w:t>кандыг-бир</w:t>
            </w:r>
            <w:proofErr w:type="spellEnd"/>
            <w:r w:rsidRPr="002C06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0603">
              <w:rPr>
                <w:rFonts w:ascii="Times New Roman" w:hAnsi="Times New Roman"/>
                <w:sz w:val="28"/>
                <w:szCs w:val="28"/>
              </w:rPr>
              <w:t>байдалда</w:t>
            </w:r>
            <w:proofErr w:type="spellEnd"/>
            <w:r w:rsidRPr="002C06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0603">
              <w:rPr>
                <w:rFonts w:ascii="Times New Roman" w:hAnsi="Times New Roman"/>
                <w:sz w:val="28"/>
                <w:szCs w:val="28"/>
              </w:rPr>
              <w:t>чымчак</w:t>
            </w:r>
            <w:proofErr w:type="spellEnd"/>
            <w:r w:rsidRPr="002C06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0603">
              <w:rPr>
                <w:rFonts w:ascii="Times New Roman" w:hAnsi="Times New Roman"/>
                <w:sz w:val="28"/>
                <w:szCs w:val="28"/>
              </w:rPr>
              <w:t>сеткил</w:t>
            </w:r>
            <w:proofErr w:type="spellEnd"/>
            <w:r w:rsidRPr="002C0603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2C0603">
              <w:rPr>
                <w:rFonts w:ascii="Times New Roman" w:hAnsi="Times New Roman"/>
                <w:sz w:val="28"/>
                <w:szCs w:val="28"/>
                <w:lang w:val="tt-RU"/>
              </w:rPr>
              <w:t>ү</w:t>
            </w:r>
            <w:proofErr w:type="spellStart"/>
            <w:r w:rsidRPr="002C0603">
              <w:rPr>
                <w:rFonts w:ascii="Times New Roman" w:hAnsi="Times New Roman"/>
                <w:sz w:val="28"/>
                <w:szCs w:val="28"/>
              </w:rPr>
              <w:t>зеп</w:t>
            </w:r>
            <w:proofErr w:type="spellEnd"/>
            <w:r w:rsidRPr="002C0603">
              <w:rPr>
                <w:rFonts w:ascii="Times New Roman" w:hAnsi="Times New Roman"/>
                <w:sz w:val="28"/>
                <w:szCs w:val="28"/>
              </w:rPr>
              <w:t>, х</w:t>
            </w:r>
            <w:r w:rsidRPr="002C0603">
              <w:rPr>
                <w:rFonts w:ascii="Times New Roman" w:hAnsi="Times New Roman"/>
                <w:sz w:val="28"/>
                <w:szCs w:val="28"/>
                <w:lang w:val="tt-RU"/>
              </w:rPr>
              <w:t>ү</w:t>
            </w:r>
            <w:proofErr w:type="spellStart"/>
            <w:r w:rsidRPr="002C0603">
              <w:rPr>
                <w:rFonts w:ascii="Times New Roman" w:hAnsi="Times New Roman"/>
                <w:sz w:val="28"/>
                <w:szCs w:val="28"/>
              </w:rPr>
              <w:t>нд</w:t>
            </w:r>
            <w:proofErr w:type="spellEnd"/>
            <w:r w:rsidRPr="002C0603">
              <w:rPr>
                <w:rFonts w:ascii="Times New Roman" w:hAnsi="Times New Roman"/>
                <w:sz w:val="28"/>
                <w:szCs w:val="28"/>
                <w:lang w:val="tt-RU"/>
              </w:rPr>
              <w:t>ү</w:t>
            </w:r>
            <w:proofErr w:type="spellStart"/>
            <w:r w:rsidRPr="002C0603">
              <w:rPr>
                <w:rFonts w:ascii="Times New Roman" w:hAnsi="Times New Roman"/>
                <w:sz w:val="28"/>
                <w:szCs w:val="28"/>
              </w:rPr>
              <w:t>лээри</w:t>
            </w:r>
            <w:proofErr w:type="spellEnd"/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5D61" w:rsidRPr="002C0603" w:rsidTr="00A15D61">
        <w:tc>
          <w:tcPr>
            <w:tcW w:w="56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Тыванын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ыдык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ырызы</w:t>
            </w:r>
            <w:proofErr w:type="spellEnd"/>
          </w:p>
        </w:tc>
        <w:tc>
          <w:tcPr>
            <w:tcW w:w="4111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Ырнын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утказынга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ундезилеттинген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шынарларын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илередип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билири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5D61" w:rsidRPr="002C0603" w:rsidTr="00A15D61">
        <w:trPr>
          <w:trHeight w:val="419"/>
        </w:trPr>
        <w:tc>
          <w:tcPr>
            <w:tcW w:w="56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кожуунун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ыдыктыг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ырызы</w:t>
            </w:r>
            <w:proofErr w:type="spellEnd"/>
          </w:p>
        </w:tc>
        <w:tc>
          <w:tcPr>
            <w:tcW w:w="4111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Ырынын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утка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шынарын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тайбырлап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билири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5D61" w:rsidRPr="002C0603" w:rsidTr="00A15D61">
        <w:tc>
          <w:tcPr>
            <w:tcW w:w="56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Ынак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чуртум</w:t>
            </w:r>
            <w:proofErr w:type="spellEnd"/>
          </w:p>
        </w:tc>
        <w:tc>
          <w:tcPr>
            <w:tcW w:w="4111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Торээн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чуртунга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тураскааткан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шулуктер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чыып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бижиир</w:t>
            </w:r>
            <w:proofErr w:type="spellEnd"/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5D61" w:rsidRPr="002C0603" w:rsidTr="00A15D61">
        <w:tc>
          <w:tcPr>
            <w:tcW w:w="56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6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Д.Тулуш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Чонну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2C0603">
              <w:rPr>
                <w:rFonts w:ascii="Times New Roman" w:hAnsi="Times New Roman"/>
                <w:sz w:val="28"/>
                <w:szCs w:val="28"/>
                <w:lang w:val="tt-RU"/>
              </w:rPr>
              <w:t>Шүлүктү аянныг номчуп, ооң утказын дамчыдып билир</w:t>
            </w:r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5D61" w:rsidRPr="00714FF2" w:rsidTr="00A15D61">
        <w:tc>
          <w:tcPr>
            <w:tcW w:w="56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A15D61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603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15D61" w:rsidRPr="00744CB2" w:rsidRDefault="00A15D61" w:rsidP="00744CB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15D61" w:rsidRDefault="00A15D61" w:rsidP="00744CB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15D61" w:rsidRPr="00744CB2" w:rsidRDefault="00A15D61" w:rsidP="008B1F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127" w:type="dxa"/>
          </w:tcPr>
          <w:p w:rsidR="00A15D61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Бистин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чангыс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чурттугларывыс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Проект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Мээн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чангыс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чуртугларым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A15D61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>Орус чонун культуразын ооренир</w:t>
            </w:r>
          </w:p>
          <w:p w:rsidR="00A15D61" w:rsidRDefault="00A15D61" w:rsidP="00744CB2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A15D61" w:rsidRPr="00744CB2" w:rsidRDefault="00A15D61" w:rsidP="00744CB2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Истеп тывар ажылдарны чоргузар, альбом кылыр</w:t>
            </w:r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  <w:tr w:rsidR="00A15D61" w:rsidRPr="00714FF2" w:rsidTr="00A15D61">
        <w:tc>
          <w:tcPr>
            <w:tcW w:w="56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2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Кожа-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хелбээ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чоннар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Фильм «Кожа-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хелбээ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чоннар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Тыванын девискээрин тодарадып билири.</w:t>
            </w:r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  <w:tr w:rsidR="00A15D61" w:rsidRPr="00A15D61" w:rsidTr="00A15D61">
        <w:tc>
          <w:tcPr>
            <w:tcW w:w="56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6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чоннарнын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аас-чогаалы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Номчаан шулуунун утказын дамчыдып билири.</w:t>
            </w:r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  <w:tr w:rsidR="00A15D61" w:rsidRPr="00714FF2" w:rsidTr="00A15D61">
        <w:tc>
          <w:tcPr>
            <w:tcW w:w="56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2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улутун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тоолу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Эртемниг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A15D61" w:rsidRPr="00556402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Тоолдарны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номчуур</w:t>
            </w:r>
            <w:proofErr w:type="spellEnd"/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  <w:tr w:rsidR="00A15D61" w:rsidRPr="00714FF2" w:rsidTr="00A15D61">
        <w:trPr>
          <w:trHeight w:val="986"/>
        </w:trPr>
        <w:tc>
          <w:tcPr>
            <w:tcW w:w="56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2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Тибет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улустун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тоолу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Арзыланны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-биле»</w:t>
            </w:r>
          </w:p>
        </w:tc>
        <w:tc>
          <w:tcPr>
            <w:tcW w:w="4111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Тоолдарны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номчуур</w:t>
            </w:r>
            <w:proofErr w:type="spellEnd"/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  <w:tr w:rsidR="00A15D61" w:rsidRPr="00714FF2" w:rsidTr="00A15D61">
        <w:tc>
          <w:tcPr>
            <w:tcW w:w="56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2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улустун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тоолу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Дилги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биле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Дуруяа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Тоолдарны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номчуур</w:t>
            </w:r>
            <w:proofErr w:type="spellEnd"/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  <w:tr w:rsidR="00A15D61" w:rsidRPr="00714FF2" w:rsidTr="00A15D61">
        <w:tc>
          <w:tcPr>
            <w:tcW w:w="56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2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6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улустун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тоолу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«Репка»</w:t>
            </w:r>
          </w:p>
        </w:tc>
        <w:tc>
          <w:tcPr>
            <w:tcW w:w="4111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Тоолдарны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номчуур</w:t>
            </w:r>
            <w:proofErr w:type="spellEnd"/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  <w:tr w:rsidR="00A15D61" w:rsidRPr="002C0603" w:rsidTr="00A15D61">
        <w:tc>
          <w:tcPr>
            <w:tcW w:w="56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2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6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Мээн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Тывам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A15D61" w:rsidRPr="0080302C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Материалдарны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чыыр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5D61" w:rsidRPr="00714FF2" w:rsidTr="00A15D61">
        <w:tc>
          <w:tcPr>
            <w:tcW w:w="56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2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6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Байырлалдар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дугайында</w:t>
            </w:r>
            <w:proofErr w:type="spellEnd"/>
          </w:p>
        </w:tc>
        <w:tc>
          <w:tcPr>
            <w:tcW w:w="4111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  <w:tr w:rsidR="00A15D61" w:rsidRPr="00714FF2" w:rsidTr="00A15D61">
        <w:tc>
          <w:tcPr>
            <w:tcW w:w="56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2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6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Бугу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делегей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байырлалдары</w:t>
            </w:r>
            <w:proofErr w:type="spellEnd"/>
          </w:p>
        </w:tc>
        <w:tc>
          <w:tcPr>
            <w:tcW w:w="4111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Байырлалдарга идекпейлиг киржири</w:t>
            </w:r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  <w:tr w:rsidR="00A15D61" w:rsidRPr="002C0603" w:rsidTr="00A15D61">
        <w:tc>
          <w:tcPr>
            <w:tcW w:w="56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2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6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Федерациязынын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хоойлужуткан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байырлалдары</w:t>
            </w:r>
            <w:proofErr w:type="spellEnd"/>
          </w:p>
        </w:tc>
        <w:tc>
          <w:tcPr>
            <w:tcW w:w="4111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Россияга хоойлужуткан байырлалдарны билип алыры</w:t>
            </w:r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5D61" w:rsidRPr="00714FF2" w:rsidTr="00A15D61">
        <w:tc>
          <w:tcPr>
            <w:tcW w:w="56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2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6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хоойлужуткан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байырлалдары</w:t>
            </w:r>
            <w:proofErr w:type="spellEnd"/>
          </w:p>
        </w:tc>
        <w:tc>
          <w:tcPr>
            <w:tcW w:w="4111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Тыванын кол байырлалдарын билип алыр</w:t>
            </w:r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  <w:tr w:rsidR="00A15D61" w:rsidRPr="00714FF2" w:rsidTr="00A15D61">
        <w:tc>
          <w:tcPr>
            <w:tcW w:w="56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2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Кызаа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байырлалдар</w:t>
            </w:r>
            <w:proofErr w:type="spellEnd"/>
          </w:p>
        </w:tc>
        <w:tc>
          <w:tcPr>
            <w:tcW w:w="4111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Башкыларын, ада-иелерин хундулээри.</w:t>
            </w:r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  <w:tr w:rsidR="00A15D61" w:rsidRPr="00A15D61" w:rsidTr="00A15D61">
        <w:tc>
          <w:tcPr>
            <w:tcW w:w="56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2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6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байырлалдар</w:t>
            </w:r>
            <w:proofErr w:type="spellEnd"/>
          </w:p>
        </w:tc>
        <w:tc>
          <w:tcPr>
            <w:tcW w:w="4111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Ог-булезинге, бодунун чоок кижилеринге бот хамаарылгазы.</w:t>
            </w:r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  <w:tr w:rsidR="00A15D61" w:rsidRPr="002C0603" w:rsidTr="00A15D61">
        <w:tc>
          <w:tcPr>
            <w:tcW w:w="56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2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15D61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Шажынчы байырлалдар.</w:t>
            </w:r>
          </w:p>
          <w:p w:rsidR="00A15D61" w:rsidRPr="00A03809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“Устуу-Хурээ”</w:t>
            </w:r>
          </w:p>
        </w:tc>
        <w:tc>
          <w:tcPr>
            <w:tcW w:w="4111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Устуу-Хурээнин чуруктарын дилеп тывар.</w:t>
            </w:r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5D61" w:rsidRPr="00714FF2" w:rsidTr="00A15D61">
        <w:tc>
          <w:tcPr>
            <w:tcW w:w="56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2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Улусчу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байырлалдар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Фильм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Делегейнин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чоннары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 xml:space="preserve">Солун сеткууден улусчу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>байырлалдарны номчуур.</w:t>
            </w:r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  <w:tr w:rsidR="00A15D61" w:rsidRPr="00714FF2" w:rsidTr="00A15D61">
        <w:tc>
          <w:tcPr>
            <w:tcW w:w="56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42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Шагаа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Фильм –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Шагаа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Чоннун сагылгалары, чудулгелери</w:t>
            </w:r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  <w:tr w:rsidR="00A15D61" w:rsidRPr="00714FF2" w:rsidTr="00A15D61">
        <w:tc>
          <w:tcPr>
            <w:tcW w:w="56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2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15D61" w:rsidRPr="002C0603" w:rsidRDefault="00A15D61" w:rsidP="0080302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Проект “Мээн ынак байырлалым”</w:t>
            </w:r>
          </w:p>
        </w:tc>
        <w:tc>
          <w:tcPr>
            <w:tcW w:w="4111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Ынак байырлалынын дугайында медээни дамчыдар.</w:t>
            </w:r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  <w:tr w:rsidR="00A15D61" w:rsidRPr="002C0603" w:rsidTr="00A15D61">
        <w:tc>
          <w:tcPr>
            <w:tcW w:w="56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2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15D61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Ортаакы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Азия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чоннарынын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чыл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байырлары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Навруз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A15D61" w:rsidRPr="00651752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  <w:tr w:rsidR="00A15D61" w:rsidRPr="002C0603" w:rsidTr="00A15D61">
        <w:tc>
          <w:tcPr>
            <w:tcW w:w="56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2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15D61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Студентилер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байырлалы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татьянанын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  <w:tr w:rsidR="00A15D61" w:rsidRPr="002C0603" w:rsidTr="00A15D61">
        <w:tc>
          <w:tcPr>
            <w:tcW w:w="56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2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15D61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Сонгу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улузунун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байырлалы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уткулгазы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А 134 номчуур.</w:t>
            </w:r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  <w:tr w:rsidR="00A15D61" w:rsidRPr="002C0603" w:rsidTr="00A15D61">
        <w:tc>
          <w:tcPr>
            <w:tcW w:w="567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2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15D61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Ортаакы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Азия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чоннарынын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байырлалы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тюльпаннар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байырлалы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4111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  <w:tr w:rsidR="00A15D61" w:rsidRPr="002C0603" w:rsidTr="00A15D61">
        <w:tc>
          <w:tcPr>
            <w:tcW w:w="567" w:type="dxa"/>
          </w:tcPr>
          <w:p w:rsidR="00A15D61" w:rsidRPr="002C0603" w:rsidRDefault="00A15D61" w:rsidP="008B1F66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25" w:type="dxa"/>
          </w:tcPr>
          <w:p w:rsidR="00A15D61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15D61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А.Болат-оол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Мээн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Тывам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эргизинзе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Солундан дилеп тывар ажыл</w:t>
            </w:r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  <w:tr w:rsidR="00A15D61" w:rsidRPr="002C0603" w:rsidTr="00A15D61">
        <w:tc>
          <w:tcPr>
            <w:tcW w:w="567" w:type="dxa"/>
          </w:tcPr>
          <w:p w:rsidR="00A15D61" w:rsidRDefault="00A15D61" w:rsidP="008B1F66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31-32</w:t>
            </w:r>
          </w:p>
        </w:tc>
        <w:tc>
          <w:tcPr>
            <w:tcW w:w="425" w:type="dxa"/>
          </w:tcPr>
          <w:p w:rsidR="00A15D61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A15D61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Тыванын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чону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A15D61" w:rsidRPr="00080BE0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ужук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шенелдези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Шулуктер</w:t>
            </w:r>
            <w:proofErr w:type="spellEnd"/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  <w:tr w:rsidR="00A15D61" w:rsidRPr="002C0603" w:rsidTr="00A15D61">
        <w:tc>
          <w:tcPr>
            <w:tcW w:w="567" w:type="dxa"/>
          </w:tcPr>
          <w:p w:rsidR="00A15D61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25" w:type="dxa"/>
          </w:tcPr>
          <w:p w:rsidR="00A15D61" w:rsidRDefault="00A15D61" w:rsidP="001B2A1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15D61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Бистин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Тыва»</w:t>
            </w:r>
          </w:p>
        </w:tc>
        <w:tc>
          <w:tcPr>
            <w:tcW w:w="4111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Альбом кылыр</w:t>
            </w:r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  <w:tr w:rsidR="00A15D61" w:rsidRPr="002C0603" w:rsidTr="00A15D61">
        <w:tc>
          <w:tcPr>
            <w:tcW w:w="567" w:type="dxa"/>
          </w:tcPr>
          <w:p w:rsidR="00A15D61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25" w:type="dxa"/>
          </w:tcPr>
          <w:p w:rsidR="00A15D61" w:rsidRDefault="00A15D61" w:rsidP="0057442F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15D61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Туннел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кичээл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A15D61" w:rsidRPr="00080BE0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</w:tcPr>
          <w:p w:rsidR="00A15D61" w:rsidRPr="002C0603" w:rsidRDefault="00A15D61" w:rsidP="001B2A1C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D6666A" w:rsidRDefault="00D6666A" w:rsidP="00E10283">
      <w:pPr>
        <w:tabs>
          <w:tab w:val="left" w:pos="4755"/>
        </w:tabs>
      </w:pPr>
    </w:p>
    <w:sectPr w:rsidR="00D6666A" w:rsidSect="001A6F76">
      <w:pgSz w:w="11906" w:h="16838"/>
      <w:pgMar w:top="567" w:right="284" w:bottom="39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50C5F"/>
    <w:multiLevelType w:val="hybridMultilevel"/>
    <w:tmpl w:val="489E5AF6"/>
    <w:lvl w:ilvl="0" w:tplc="899A47C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A4029"/>
    <w:multiLevelType w:val="hybridMultilevel"/>
    <w:tmpl w:val="ACACE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C6"/>
    <w:rsid w:val="00080BE0"/>
    <w:rsid w:val="000B660B"/>
    <w:rsid w:val="0019084E"/>
    <w:rsid w:val="001A6F76"/>
    <w:rsid w:val="0024098D"/>
    <w:rsid w:val="00556402"/>
    <w:rsid w:val="0057442F"/>
    <w:rsid w:val="00651752"/>
    <w:rsid w:val="007013E7"/>
    <w:rsid w:val="00714FF2"/>
    <w:rsid w:val="00744CB2"/>
    <w:rsid w:val="0080302C"/>
    <w:rsid w:val="008B1F66"/>
    <w:rsid w:val="00A035F8"/>
    <w:rsid w:val="00A03809"/>
    <w:rsid w:val="00A11BDC"/>
    <w:rsid w:val="00A15D61"/>
    <w:rsid w:val="00A41C38"/>
    <w:rsid w:val="00AC5FC6"/>
    <w:rsid w:val="00BE401F"/>
    <w:rsid w:val="00C07309"/>
    <w:rsid w:val="00C13600"/>
    <w:rsid w:val="00D6666A"/>
    <w:rsid w:val="00D95970"/>
    <w:rsid w:val="00E1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F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97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F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9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C4EA1-7BED-40E7-BA3A-EE51C4ACC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Эрги</dc:creator>
  <cp:lastModifiedBy>1</cp:lastModifiedBy>
  <cp:revision>15</cp:revision>
  <cp:lastPrinted>2025-10-13T10:29:00Z</cp:lastPrinted>
  <dcterms:created xsi:type="dcterms:W3CDTF">2014-09-25T08:09:00Z</dcterms:created>
  <dcterms:modified xsi:type="dcterms:W3CDTF">2025-10-13T14:22:00Z</dcterms:modified>
</cp:coreProperties>
</file>